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FD2B0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6F326940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7BFCA8BE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2021-2022 </w:t>
      </w:r>
    </w:p>
    <w:p w14:paraId="26E281D4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14:paraId="5A9B5EC8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F602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5900469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</w:p>
    <w:p w14:paraId="5105FD3F" w14:textId="7D1F0B20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F602B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6DD13034" w14:textId="77777777" w:rsidR="00682D6C" w:rsidRPr="00F602BC" w:rsidRDefault="00682D6C" w:rsidP="0068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BC">
        <w:rPr>
          <w:rFonts w:ascii="Times New Roman" w:hAnsi="Times New Roman" w:cs="Times New Roman"/>
          <w:b/>
          <w:sz w:val="24"/>
          <w:szCs w:val="24"/>
        </w:rPr>
        <w:t>КРИТЕРИИ, ОТВЕТЫ</w:t>
      </w:r>
    </w:p>
    <w:p w14:paraId="5EC3F7E6" w14:textId="77777777" w:rsidR="00A479F9" w:rsidRDefault="00A479F9" w:rsidP="00A479F9">
      <w:pPr>
        <w:rPr>
          <w:rFonts w:ascii="Georgia" w:hAnsi="Georgia"/>
          <w:b/>
          <w:sz w:val="24"/>
          <w:szCs w:val="24"/>
        </w:rPr>
      </w:pPr>
    </w:p>
    <w:p w14:paraId="1F0A08DD" w14:textId="77777777" w:rsidR="00A479F9" w:rsidRDefault="00A479F9" w:rsidP="00A479F9">
      <w:pPr>
        <w:rPr>
          <w:rFonts w:ascii="Georgia" w:hAnsi="Georgia" w:cstheme="minorHAnsi"/>
          <w:b/>
          <w:sz w:val="24"/>
          <w:szCs w:val="24"/>
        </w:rPr>
      </w:pPr>
      <w:r w:rsidRPr="008F697F">
        <w:rPr>
          <w:rFonts w:ascii="Georgia" w:hAnsi="Georgia"/>
          <w:b/>
          <w:sz w:val="24"/>
          <w:szCs w:val="24"/>
        </w:rPr>
        <w:t xml:space="preserve">1. </w:t>
      </w:r>
      <w:r>
        <w:rPr>
          <w:rFonts w:ascii="Georgia" w:hAnsi="Georgia"/>
          <w:b/>
          <w:sz w:val="24"/>
          <w:szCs w:val="24"/>
        </w:rPr>
        <w:t>Заполн</w:t>
      </w:r>
      <w:r w:rsidRPr="008F697F">
        <w:rPr>
          <w:rFonts w:ascii="Georgia" w:hAnsi="Georgia"/>
          <w:b/>
          <w:sz w:val="24"/>
          <w:szCs w:val="24"/>
        </w:rPr>
        <w:t xml:space="preserve">ите </w:t>
      </w:r>
      <w:r w:rsidRPr="008F697F">
        <w:rPr>
          <w:rFonts w:ascii="Georgia" w:hAnsi="Georgia" w:cstheme="minorHAnsi"/>
          <w:b/>
          <w:sz w:val="24"/>
          <w:szCs w:val="24"/>
        </w:rPr>
        <w:t>кроссворд</w:t>
      </w:r>
    </w:p>
    <w:p w14:paraId="5F02DA6E" w14:textId="77777777" w:rsidR="00A479F9" w:rsidRPr="00BA5D7A" w:rsidRDefault="00A479F9" w:rsidP="00A479F9">
      <w:pPr>
        <w:autoSpaceDE w:val="0"/>
        <w:autoSpaceDN w:val="0"/>
        <w:adjustRightInd w:val="0"/>
        <w:spacing w:after="160" w:line="259" w:lineRule="auto"/>
        <w:jc w:val="center"/>
        <w:rPr>
          <w:rFonts w:ascii="Georgia" w:eastAsia="Calibri" w:hAnsi="Georgia" w:cs="Calibri"/>
          <w:b/>
          <w:i/>
          <w:iCs/>
        </w:rPr>
      </w:pPr>
      <w:r w:rsidRPr="00BA5D7A">
        <w:rPr>
          <w:rFonts w:ascii="Georgia" w:eastAsia="Calibri" w:hAnsi="Georgia" w:cs="Calibri"/>
          <w:b/>
          <w:i/>
          <w:iCs/>
        </w:rPr>
        <w:t>За каждый правильный ответ – 1 балл. (Итого – 20 баллов)</w:t>
      </w:r>
    </w:p>
    <w:p w14:paraId="0B828721" w14:textId="77777777" w:rsidR="00A479F9" w:rsidRDefault="00A479F9" w:rsidP="00A479F9">
      <w:pPr>
        <w:rPr>
          <w:rFonts w:ascii="Georgia" w:hAnsi="Georgia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479F9" w14:paraId="7B195C36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A4783F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9D82C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AED80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A3105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B6942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5D642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D7B51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4AD81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50048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CA8EA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CF6DD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B4B9E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4C97A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61C49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C0C60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79D23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82290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6CA8F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59BDBA3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8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745BB1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26D7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1F0B3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FE90E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08D54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EB51B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AAF7E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F44C21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387899F7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6F375B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F8795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54332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3C627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9A91F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DEEB6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F8AD9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298E3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42C67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C5FE8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C18B2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05484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B2296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EB200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38443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9E017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AB2C6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D4A85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B4B01EC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7959F4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0CAA9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F8E1A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F5C77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F20D7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FBD4B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1C50B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505278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33068D71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5B7607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FB7C0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D131F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76B76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65FE9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E4FEE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1312F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CC93E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D52175F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2</w:t>
            </w: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157824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2DFE2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7B79D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FD904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94107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47839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8F695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C8ADE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C56B5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BB2C376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401792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92C88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23D5A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C970F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CFF9E2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622F2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B6E85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FC4C43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3D5F6219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D6CFF7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925DA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1F206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2A5EA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C7D89F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2311D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702CA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6E3B2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0DFB58F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14514D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3DCA3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842DD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E0A83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A1341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5863D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FA46B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784CC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27184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1DB6AC2" w14:textId="77777777" w:rsidR="00A479F9" w:rsidRDefault="00A479F9" w:rsidP="00A913BD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99B5DD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6B878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3BF7A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997E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8FB46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09B2F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242AE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8F23DA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D3BBF8E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F4335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61554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1100A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53A0B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48C12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27C67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F6C63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1FCC6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DF08440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F0E4B0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60A20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34F4F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A7267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7C531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8B7BD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1B61B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81800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1A5E3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D9E6377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05A982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8B2A4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E14B5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14443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8AA6C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2C4F2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E5232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822114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ECE16DD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830626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14:paraId="033C15FD" w14:textId="77777777" w:rsidR="00A479F9" w:rsidRDefault="00A479F9" w:rsidP="00A913BD">
            <w:pPr>
              <w:pStyle w:val="a3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14:paraId="3324351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F15BDAE" w14:textId="77777777" w:rsidR="00A479F9" w:rsidRPr="00320A65" w:rsidRDefault="00A479F9" w:rsidP="00A913BD">
            <w:pPr>
              <w:pStyle w:val="a3"/>
              <w:jc w:val="center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14:paraId="501A6C2A" w14:textId="77777777" w:rsidR="00A479F9" w:rsidRPr="00320A65" w:rsidRDefault="00A479F9" w:rsidP="00A913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360" w:type="dxa"/>
            <w:vAlign w:val="center"/>
          </w:tcPr>
          <w:p w14:paraId="20B46AB1" w14:textId="77777777" w:rsidR="00A479F9" w:rsidRPr="00320A65" w:rsidRDefault="00A479F9" w:rsidP="00A913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60" w:type="dxa"/>
            <w:vAlign w:val="center"/>
          </w:tcPr>
          <w:p w14:paraId="446DBD33" w14:textId="77777777" w:rsidR="00A479F9" w:rsidRPr="00320A65" w:rsidRDefault="00A479F9" w:rsidP="00A913BD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360" w:type="dxa"/>
            <w:vAlign w:val="center"/>
          </w:tcPr>
          <w:p w14:paraId="41003082" w14:textId="77777777" w:rsidR="00A479F9" w:rsidRPr="00320A65" w:rsidRDefault="00A479F9" w:rsidP="00A913B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60" w:type="dxa"/>
            <w:vAlign w:val="center"/>
          </w:tcPr>
          <w:p w14:paraId="3F51C30B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3EB45257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26C7A92D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54B1E775" w14:textId="77777777" w:rsidR="00A479F9" w:rsidRDefault="00A479F9" w:rsidP="00A913BD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809519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8CD34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D91D2BC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9</w:t>
            </w:r>
            <w:r>
              <w:t>п</w:t>
            </w:r>
          </w:p>
        </w:tc>
        <w:tc>
          <w:tcPr>
            <w:tcW w:w="360" w:type="dxa"/>
            <w:vAlign w:val="center"/>
          </w:tcPr>
          <w:p w14:paraId="1E4E59E1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3EDACF93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6B5A1523" w14:textId="77777777" w:rsidR="00A479F9" w:rsidRDefault="00A479F9" w:rsidP="00A913BD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14:paraId="79E9DEA4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1C0F2E65" w14:textId="77777777" w:rsidR="00A479F9" w:rsidRDefault="00A479F9" w:rsidP="00A913BD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14:paraId="0D739310" w14:textId="77777777" w:rsidR="00A479F9" w:rsidRDefault="00A479F9" w:rsidP="00A913BD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14:paraId="25DD9366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406C6794" w14:textId="77777777" w:rsidR="00A479F9" w:rsidRDefault="00A479F9" w:rsidP="00A913BD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9CE631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BC70C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3E583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CAB6A8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61E330D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34FC8D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D9C96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10960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58CFD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29DBD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E2DF0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93044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1817F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95D634F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EB7A71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91EB9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077EE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9B701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27902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D1D6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1803C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56743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B42F6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68C4834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EBAEA6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BF407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19075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3BAD4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74909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DB78A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B04DF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AB2E5C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25A34306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F9932F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45253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B28A7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78153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D281B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C8610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3EAE1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AAA2D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33517AB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6DA031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B6637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120C8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77FB3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CECB10A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10</w:t>
            </w:r>
            <w:r>
              <w:t>г</w:t>
            </w:r>
          </w:p>
        </w:tc>
        <w:tc>
          <w:tcPr>
            <w:tcW w:w="360" w:type="dxa"/>
            <w:vAlign w:val="center"/>
          </w:tcPr>
          <w:p w14:paraId="2F509A7C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42435652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2C536860" w14:textId="77777777" w:rsidR="00A479F9" w:rsidRDefault="00A479F9" w:rsidP="00A913BD">
            <w:pPr>
              <w:pStyle w:val="a3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14:paraId="16D7E386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73404B71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049B1DFF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4DDA8180" w14:textId="77777777" w:rsidR="00A479F9" w:rsidRDefault="00A479F9" w:rsidP="00A913BD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14:paraId="52A6D860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65C7C2A6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3B834A19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36BE7B39" w14:textId="77777777" w:rsidR="00A479F9" w:rsidRDefault="00A479F9" w:rsidP="00A913BD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48A00E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50F3BB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745FC2C8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34EFAD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FA1D1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3BC9E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BDE17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7EE65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5836F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428F1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77E62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4C64C79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670AF2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BFD166E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7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75265E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1D51D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D9CB5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5BD7A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6DCB5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1F552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126CA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BDEC79D" w14:textId="77777777" w:rsidR="00A479F9" w:rsidRDefault="00A479F9" w:rsidP="00A913BD">
            <w:pPr>
              <w:pStyle w:val="a3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C9CAB6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6942D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35646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59B5C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9EB45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7A01F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A95BA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2E2575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68AB09D4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8C0653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F80B3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D2BF6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04BEE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A1BCB6D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4</w:t>
            </w:r>
            <w:r>
              <w:t>з</w:t>
            </w:r>
          </w:p>
        </w:tc>
        <w:tc>
          <w:tcPr>
            <w:tcW w:w="360" w:type="dxa"/>
            <w:vAlign w:val="center"/>
          </w:tcPr>
          <w:p w14:paraId="175800F2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26291091" w14:textId="77777777" w:rsidR="00A479F9" w:rsidRDefault="00A479F9" w:rsidP="00A913BD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14:paraId="106D5D8D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4EAA99A7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01D574B0" w14:textId="77777777" w:rsidR="00A479F9" w:rsidRDefault="00A479F9" w:rsidP="00A913BD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14:paraId="74EA2F51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7263D2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04BBF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ACA2F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2F3BCB6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14</w:t>
            </w: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B9B5EB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8C9E9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ABFA9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BB94B7E" w14:textId="77777777" w:rsidR="00A479F9" w:rsidRDefault="00A479F9" w:rsidP="00A913BD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E921C6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58908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AD879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36E7E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6B1FB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ABD1E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A01D0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8753EA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1F103356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4A4F15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CB82F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6B972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922B6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96DFE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18C5E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6D547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4D098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736CC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20643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FB035C4" w14:textId="77777777" w:rsidR="00A479F9" w:rsidRDefault="00A479F9" w:rsidP="00A913BD">
            <w:pPr>
              <w:pStyle w:val="a3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60B801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3EB63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E077F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06692AD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15</w:t>
            </w:r>
            <w:r>
              <w:t>к</w:t>
            </w:r>
          </w:p>
        </w:tc>
        <w:tc>
          <w:tcPr>
            <w:tcW w:w="360" w:type="dxa"/>
            <w:vAlign w:val="center"/>
          </w:tcPr>
          <w:p w14:paraId="1A15B1D2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4D5376E4" w14:textId="77777777" w:rsidR="00A479F9" w:rsidRDefault="00A479F9" w:rsidP="00A913BD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14:paraId="1604EC1C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55E2BB7F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763FE25B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0BDBBA7E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78E29F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EC0F4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12823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19473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CE431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F11DC7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709BD750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B8E2E2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88C7132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3</w:t>
            </w:r>
            <w:r>
              <w:t>к</w:t>
            </w:r>
          </w:p>
        </w:tc>
        <w:tc>
          <w:tcPr>
            <w:tcW w:w="360" w:type="dxa"/>
            <w:vAlign w:val="center"/>
          </w:tcPr>
          <w:p w14:paraId="2EDF5066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481C2C99" w14:textId="77777777" w:rsidR="00A479F9" w:rsidRDefault="00A479F9" w:rsidP="00A913BD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14:paraId="7BE7D7B9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084BD4DD" w14:textId="77777777" w:rsidR="00A479F9" w:rsidRDefault="00A479F9" w:rsidP="00A913BD">
            <w:pPr>
              <w:pStyle w:val="a3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14:paraId="6031D11D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6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230338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35B4C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6453E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CF3FEE3" w14:textId="77777777" w:rsidR="00A479F9" w:rsidRDefault="00A479F9" w:rsidP="00A913BD">
            <w:pPr>
              <w:pStyle w:val="a3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786443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4F41EFE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13</w:t>
            </w: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455B96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7B6C165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92607C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0506B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DFF8A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5529B12" w14:textId="77777777" w:rsidR="00A479F9" w:rsidRDefault="00A479F9" w:rsidP="00A913BD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D13E62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71D74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5CF94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D469B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E7950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4CEC5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135AF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95604B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2AF55749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5A00F8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7F69A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0528C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FB00F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61AC7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2176A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7D15AA2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58E9F7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877A6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770B9A2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11</w:t>
            </w:r>
            <w:r>
              <w:t>д</w:t>
            </w:r>
          </w:p>
        </w:tc>
        <w:tc>
          <w:tcPr>
            <w:tcW w:w="360" w:type="dxa"/>
            <w:vAlign w:val="center"/>
          </w:tcPr>
          <w:p w14:paraId="2A8E565E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319417CF" w14:textId="77777777" w:rsidR="00A479F9" w:rsidRDefault="00A479F9" w:rsidP="00A913BD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14:paraId="19623ADD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687901E1" w14:textId="77777777" w:rsidR="00A479F9" w:rsidRDefault="00A479F9" w:rsidP="00A913BD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14:paraId="054A0D87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04F5A008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E08F7E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1BE83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EA914EB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794746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41947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EA64C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296A0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D4934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23391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517AC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DFD4D9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F5EEC0B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12245D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DD228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82EA2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5D310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2EE47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FF539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A35AD34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842815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683A6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952E7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523D1FD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A3B931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A863AA2" w14:textId="77777777" w:rsidR="00A479F9" w:rsidRDefault="00A479F9" w:rsidP="00A913BD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A8446E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FA19F22" w14:textId="77777777" w:rsidR="00A479F9" w:rsidRDefault="00A479F9" w:rsidP="00A913BD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662953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0281B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365E0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C246F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29B82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8A165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87081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4DBB4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15C49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22D69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8FA95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5F341B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1CFBA4C2" w14:textId="77777777" w:rsidTr="00A913BD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47921BC4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5</w:t>
            </w:r>
            <w:r>
              <w:t>м</w:t>
            </w:r>
          </w:p>
        </w:tc>
        <w:tc>
          <w:tcPr>
            <w:tcW w:w="360" w:type="dxa"/>
            <w:vAlign w:val="center"/>
          </w:tcPr>
          <w:p w14:paraId="4B4009C4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72C37CB1" w14:textId="77777777" w:rsidR="00A479F9" w:rsidRDefault="00A479F9" w:rsidP="00A913BD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50937FFF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45A2307B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7A2AA629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51357E09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0C3104F3" w14:textId="77777777" w:rsidR="00A479F9" w:rsidRDefault="00A479F9" w:rsidP="00A913BD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14:paraId="4F97A469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12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78B2A9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0ED7930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14EDED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9C86F25" w14:textId="77777777" w:rsidR="00A479F9" w:rsidRDefault="00A479F9" w:rsidP="00A913BD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95CBFE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14:paraId="563A36B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14:paraId="1252D13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32168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97458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53625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F0D86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AAF32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3F3C8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017ED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6D38E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2DEF7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49268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58427D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514CE786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CEC56C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CAFCB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4EF20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A874D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97956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4B71E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25D6A75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4C9E58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077D392" w14:textId="77777777" w:rsidR="00A479F9" w:rsidRDefault="00A479F9" w:rsidP="00A913BD">
            <w:pPr>
              <w:pStyle w:val="a3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FFC6C3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1D07491" w14:textId="77777777" w:rsidR="00A479F9" w:rsidRDefault="00A479F9" w:rsidP="00A913BD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514987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22928FB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015D74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F1DF6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13FC8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CBDB5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A9EAE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FA55B0A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19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5A24E2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9DC90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35B94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10D6C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0CFDF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77CCD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FB15E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84DE32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2AC31F68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E5AE4D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09A17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83FCC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85B1D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03700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EC780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AC4AD8E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6430FB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5BE549E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16</w:t>
            </w:r>
            <w:r>
              <w:t>н</w:t>
            </w:r>
          </w:p>
        </w:tc>
        <w:tc>
          <w:tcPr>
            <w:tcW w:w="360" w:type="dxa"/>
            <w:vAlign w:val="center"/>
          </w:tcPr>
          <w:p w14:paraId="61C0FE46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43E7AB35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299FD9AF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746EE8B6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5DE27BA9" w14:textId="77777777" w:rsidR="00A479F9" w:rsidRDefault="00A479F9" w:rsidP="00A913BD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14:paraId="54AEF1D0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567F9639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77B2E47E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18</w:t>
            </w:r>
            <w:r>
              <w:t>и</w:t>
            </w:r>
          </w:p>
        </w:tc>
        <w:tc>
          <w:tcPr>
            <w:tcW w:w="360" w:type="dxa"/>
            <w:vAlign w:val="center"/>
          </w:tcPr>
          <w:p w14:paraId="24F4A32C" w14:textId="77777777" w:rsidR="00A479F9" w:rsidRDefault="00A479F9" w:rsidP="00A913BD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14:paraId="582489F4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0CCD2D9C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365B7697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6DE14C2E" w14:textId="77777777" w:rsidR="00A479F9" w:rsidRDefault="00A479F9" w:rsidP="00A913BD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7346BE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1D86F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CF952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9A212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F6DE83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6DB098C1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A98AE2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5CD73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B85D4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DF249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8C815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49B19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F2E5A99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05685A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25180F9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BCDCA9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0E1DFB1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44F652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4E8CA43" w14:textId="77777777" w:rsidR="00A479F9" w:rsidRDefault="00A479F9" w:rsidP="00A913BD">
            <w:pPr>
              <w:pStyle w:val="a3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1A4232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E6C0C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7E722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0ED1BAD" w14:textId="77777777" w:rsidR="00A479F9" w:rsidRDefault="00A479F9" w:rsidP="00A913BD">
            <w:pPr>
              <w:pStyle w:val="a3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34BA4F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804B83B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81C65C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78A86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E10EF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C07351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8D027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A41E7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30AA1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FA3AD9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66654517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AE1231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0D0B3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751F1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369FD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9E662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C0C45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C39B2BC" w14:textId="77777777" w:rsidR="00A479F9" w:rsidRDefault="00A479F9" w:rsidP="00A913BD">
            <w:pPr>
              <w:pStyle w:val="a3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C8AA60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E1161D1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BE27D0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AE215F6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E71313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77AFE2C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475D85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F9734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C80CF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0A60C9E" w14:textId="77777777" w:rsidR="00A479F9" w:rsidRDefault="00A479F9" w:rsidP="00A913BD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D3EB54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9BE5C1B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6E071C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7A477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15A94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0CEAD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99AA8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2F928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15E3B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CDE209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61CDFA92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6186AA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C1819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94177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54821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0F080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B3579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5A354441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888553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1392200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7DA34B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9260F3B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422F28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BBEB8FA" w14:textId="77777777" w:rsidR="00A479F9" w:rsidRDefault="00A479F9" w:rsidP="00A913BD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ECB0E6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F59A5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2E78D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4DE67EE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3460C8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15B3C49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4247A9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7EA91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291D2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510C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52742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3F48F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DE561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997297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67A42AB7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612AC9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734EB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9F3E4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2549C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8BB67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E42AE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24DDB4B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FE2B91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17E48AD1" w14:textId="77777777" w:rsidR="00A479F9" w:rsidRDefault="00A479F9" w:rsidP="00A913BD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5AE426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9353D88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A86706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29241AE" w14:textId="77777777" w:rsidR="00A479F9" w:rsidRDefault="00A479F9" w:rsidP="00A913BD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FEEA78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9C939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D6191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68E358B" w14:textId="77777777" w:rsidR="00A479F9" w:rsidRDefault="00A479F9" w:rsidP="00A913BD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8A8DE5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1660545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1E5103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ABFA4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AC552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4B5BD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0FE49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C103E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C0156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01F1BF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4D6F47A6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200791C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6FB32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393D7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F86EC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BD982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824F2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A228BB7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A56C67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3E07CA85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BF1389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015D93F" w14:textId="77777777" w:rsidR="00A479F9" w:rsidRDefault="00A479F9" w:rsidP="00A913BD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13C032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52C58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703D3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E8F57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1CCC1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BCD5DBF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09263B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0871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F02AB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A34C6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B5EAE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0236B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FA52F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4E907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084BC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4F7CB0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18586343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11C91B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0F986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55E58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545F6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DC48A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DD34B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643D4EB0" w14:textId="77777777" w:rsidR="00A479F9" w:rsidRDefault="00A479F9" w:rsidP="00A913BD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F00A4E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6C3327E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975004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98DBB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32DF1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A551B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3DBE8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9C2954A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20</w:t>
            </w:r>
            <w:r>
              <w:t>ф</w:t>
            </w:r>
          </w:p>
        </w:tc>
        <w:tc>
          <w:tcPr>
            <w:tcW w:w="360" w:type="dxa"/>
            <w:vAlign w:val="center"/>
          </w:tcPr>
          <w:p w14:paraId="08E5E85D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770FFF44" w14:textId="77777777" w:rsidR="00A479F9" w:rsidRDefault="00A479F9" w:rsidP="00A913BD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14:paraId="3BC0B87B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6B722C5C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161CB1EC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65E25ECF" w14:textId="77777777" w:rsidR="00A479F9" w:rsidRDefault="00A479F9" w:rsidP="00A913BD">
            <w:pPr>
              <w:pStyle w:val="a3"/>
              <w:jc w:val="center"/>
            </w:pPr>
            <w:r>
              <w:t>ц</w:t>
            </w:r>
          </w:p>
        </w:tc>
        <w:tc>
          <w:tcPr>
            <w:tcW w:w="360" w:type="dxa"/>
            <w:vAlign w:val="center"/>
          </w:tcPr>
          <w:p w14:paraId="385C0E41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3E9BB266" w14:textId="77777777" w:rsidR="00A479F9" w:rsidRDefault="00A479F9" w:rsidP="00A913BD">
            <w:pPr>
              <w:pStyle w:val="a3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617C44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D1ADB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02EC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30FCA0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DB85A19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11E4D2B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74740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92DC5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1C0C9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1BB08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511E2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FEFE4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6E05D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4BE3FD33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475686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33910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4EE62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E0134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504B9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71662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69C9A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68F3F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631ED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A32A9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A5F93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5761E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54363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B168A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09764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0AB1C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52ACB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B862F1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5F2F4AFB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4651A7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B4451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CAFCF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583EE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71878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68D93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624CB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26606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214DFBCF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47C1EF5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06DC53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03F5D8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F4DEB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11BD7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9D9CE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9847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F4D7A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00EFD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FEE0D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04F6C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7C9D4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AB0E0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45FCD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016380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52D57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D45E8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3BA4D4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C233E00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45C639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655A9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52332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7A81D54E" w14:textId="77777777" w:rsidR="00A479F9" w:rsidRDefault="00A479F9" w:rsidP="00A913BD">
            <w:pPr>
              <w:pStyle w:val="a3"/>
            </w:pPr>
            <w:r>
              <w:rPr>
                <w:vertAlign w:val="superscript"/>
              </w:rPr>
              <w:t>17</w:t>
            </w:r>
            <w:r>
              <w:t>с</w:t>
            </w:r>
          </w:p>
        </w:tc>
        <w:tc>
          <w:tcPr>
            <w:tcW w:w="360" w:type="dxa"/>
            <w:vAlign w:val="center"/>
          </w:tcPr>
          <w:p w14:paraId="61E1059F" w14:textId="77777777" w:rsidR="00A479F9" w:rsidRDefault="00A479F9" w:rsidP="00A913BD">
            <w:pPr>
              <w:pStyle w:val="a3"/>
              <w:jc w:val="center"/>
            </w:pPr>
            <w:r>
              <w:t>п</w:t>
            </w:r>
          </w:p>
        </w:tc>
        <w:tc>
          <w:tcPr>
            <w:tcW w:w="360" w:type="dxa"/>
            <w:vAlign w:val="center"/>
          </w:tcPr>
          <w:p w14:paraId="10A1A15F" w14:textId="77777777" w:rsidR="00A479F9" w:rsidRDefault="00A479F9" w:rsidP="00A913BD">
            <w:pPr>
              <w:pStyle w:val="a3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14:paraId="23B86F9D" w14:textId="77777777" w:rsidR="00A479F9" w:rsidRDefault="00A479F9" w:rsidP="00A913BD">
            <w:pPr>
              <w:pStyle w:val="a3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14:paraId="759E930D" w14:textId="77777777" w:rsidR="00A479F9" w:rsidRDefault="00A479F9" w:rsidP="00A913BD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14:paraId="5F7C62B1" w14:textId="77777777" w:rsidR="00A479F9" w:rsidRDefault="00A479F9" w:rsidP="00A913BD">
            <w:pPr>
              <w:pStyle w:val="a3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14:paraId="41E2FBA3" w14:textId="77777777" w:rsidR="00A479F9" w:rsidRDefault="00A479F9" w:rsidP="00A913BD">
            <w:pPr>
              <w:pStyle w:val="a3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14:paraId="3BDC862A" w14:textId="77777777" w:rsidR="00A479F9" w:rsidRDefault="00A479F9" w:rsidP="00A913BD">
            <w:pPr>
              <w:pStyle w:val="a3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14:paraId="1613CCF5" w14:textId="77777777" w:rsidR="00A479F9" w:rsidRDefault="00A479F9" w:rsidP="00A913BD">
            <w:pPr>
              <w:pStyle w:val="a3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14:paraId="10AA825D" w14:textId="77777777" w:rsidR="00A479F9" w:rsidRDefault="00A479F9" w:rsidP="00A913BD">
            <w:pPr>
              <w:pStyle w:val="a3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14:paraId="7857D577" w14:textId="77777777" w:rsidR="00A479F9" w:rsidRDefault="00A479F9" w:rsidP="00A913BD">
            <w:pPr>
              <w:pStyle w:val="a3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14:paraId="5CA53276" w14:textId="77777777" w:rsidR="00A479F9" w:rsidRDefault="00A479F9" w:rsidP="00A913BD">
            <w:pPr>
              <w:pStyle w:val="a3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14:paraId="488DB900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14:paraId="7FFF108F" w14:textId="77777777" w:rsidR="00A479F9" w:rsidRDefault="00A479F9" w:rsidP="00A913BD">
            <w:pPr>
              <w:pStyle w:val="a3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72B3CC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C8723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D3926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A4907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4752F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47965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60618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8B2A0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D907A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0807E1" w14:textId="77777777" w:rsidR="00A479F9" w:rsidRDefault="00A479F9" w:rsidP="00A913BD">
            <w:pPr>
              <w:pStyle w:val="a3"/>
              <w:jc w:val="center"/>
            </w:pPr>
          </w:p>
        </w:tc>
      </w:tr>
      <w:tr w:rsidR="00A479F9" w14:paraId="01E65D12" w14:textId="77777777" w:rsidTr="00A913B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F0E31C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97BC5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2024ED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356618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59AAA4C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83D797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F2753F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88F75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14:paraId="0A85650E" w14:textId="77777777" w:rsidR="00A479F9" w:rsidRDefault="00A479F9" w:rsidP="00A913BD">
            <w:pPr>
              <w:pStyle w:val="a3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A82703A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18260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76D26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726B52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8C01B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2B2DB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858399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164E6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CA0296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D1E71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9A6851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A0D00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5A80D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0D1364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ADBD05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392C8E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6EFEDB" w14:textId="77777777" w:rsidR="00A479F9" w:rsidRDefault="00A479F9" w:rsidP="00A913BD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33E509" w14:textId="77777777" w:rsidR="00A479F9" w:rsidRDefault="00A479F9" w:rsidP="00A913BD">
            <w:pPr>
              <w:pStyle w:val="a3"/>
              <w:jc w:val="center"/>
            </w:pPr>
          </w:p>
        </w:tc>
      </w:tr>
    </w:tbl>
    <w:p w14:paraId="7D8D23FF" w14:textId="77777777" w:rsidR="00A479F9" w:rsidRDefault="00A479F9" w:rsidP="00A479F9">
      <w:pPr>
        <w:pStyle w:val="a3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477"/>
        <w:gridCol w:w="2453"/>
      </w:tblGrid>
      <w:tr w:rsidR="00A479F9" w:rsidRPr="00C83610" w14:paraId="2596B12C" w14:textId="77777777" w:rsidTr="00A913BD">
        <w:tc>
          <w:tcPr>
            <w:tcW w:w="0" w:type="auto"/>
          </w:tcPr>
          <w:p w14:paraId="2AAAF124" w14:textId="77777777" w:rsidR="00A479F9" w:rsidRPr="00C83610" w:rsidRDefault="00A479F9" w:rsidP="00A913BD">
            <w:pPr>
              <w:pStyle w:val="a3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C83610">
              <w:rPr>
                <w:rFonts w:ascii="Georgia" w:hAnsi="Georgia"/>
                <w:b/>
                <w:bCs/>
                <w:u w:val="single"/>
              </w:rPr>
              <w:t>По</w:t>
            </w:r>
            <w:proofErr w:type="spellEnd"/>
            <w:r w:rsidRPr="00C83610">
              <w:rPr>
                <w:rFonts w:ascii="Georgia" w:hAnsi="Georgia"/>
                <w:b/>
                <w:bCs/>
                <w:u w:val="single"/>
              </w:rPr>
              <w:t xml:space="preserve"> </w:t>
            </w:r>
            <w:proofErr w:type="spellStart"/>
            <w:r w:rsidRPr="00C83610">
              <w:rPr>
                <w:rFonts w:ascii="Georgia" w:hAnsi="Georgia"/>
                <w:b/>
                <w:bCs/>
                <w:u w:val="single"/>
              </w:rPr>
              <w:t>горизонтали</w:t>
            </w:r>
            <w:proofErr w:type="spellEnd"/>
            <w:r w:rsidRPr="00C83610">
              <w:rPr>
                <w:rFonts w:ascii="Georgia" w:hAnsi="Georgia"/>
                <w:b/>
                <w:bCs/>
                <w:u w:val="single"/>
              </w:rPr>
              <w:t>:</w:t>
            </w:r>
          </w:p>
        </w:tc>
        <w:tc>
          <w:tcPr>
            <w:tcW w:w="0" w:type="auto"/>
          </w:tcPr>
          <w:p w14:paraId="7AF1B416" w14:textId="77777777" w:rsidR="00A479F9" w:rsidRPr="00C83610" w:rsidRDefault="00A479F9" w:rsidP="00A913BD">
            <w:pPr>
              <w:pStyle w:val="a3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C83610">
              <w:rPr>
                <w:rFonts w:ascii="Georgia" w:hAnsi="Georgia"/>
                <w:b/>
                <w:bCs/>
                <w:u w:val="single"/>
              </w:rPr>
              <w:t>По</w:t>
            </w:r>
            <w:proofErr w:type="spellEnd"/>
            <w:r w:rsidRPr="00C83610">
              <w:rPr>
                <w:rFonts w:ascii="Georgia" w:hAnsi="Georgia"/>
                <w:b/>
                <w:bCs/>
                <w:u w:val="single"/>
              </w:rPr>
              <w:t xml:space="preserve"> </w:t>
            </w:r>
            <w:proofErr w:type="spellStart"/>
            <w:r w:rsidRPr="00C83610">
              <w:rPr>
                <w:rFonts w:ascii="Georgia" w:hAnsi="Georgia"/>
                <w:b/>
                <w:bCs/>
                <w:u w:val="single"/>
              </w:rPr>
              <w:t>вертикали</w:t>
            </w:r>
            <w:proofErr w:type="spellEnd"/>
            <w:r w:rsidRPr="00C83610">
              <w:rPr>
                <w:rFonts w:ascii="Georgia" w:hAnsi="Georgia"/>
                <w:b/>
                <w:bCs/>
                <w:u w:val="single"/>
              </w:rPr>
              <w:t>:</w:t>
            </w:r>
          </w:p>
        </w:tc>
      </w:tr>
      <w:tr w:rsidR="00A479F9" w:rsidRPr="00C83610" w14:paraId="11D40725" w14:textId="77777777" w:rsidTr="00A913BD">
        <w:tc>
          <w:tcPr>
            <w:tcW w:w="0" w:type="auto"/>
          </w:tcPr>
          <w:p w14:paraId="21179E28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1. адаптация</w:t>
            </w:r>
          </w:p>
          <w:p w14:paraId="221B2EB6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3. кодекс</w:t>
            </w:r>
          </w:p>
          <w:p w14:paraId="07DBCF37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4. задатки</w:t>
            </w:r>
          </w:p>
          <w:p w14:paraId="16A93551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5. монотеизм</w:t>
            </w:r>
          </w:p>
          <w:p w14:paraId="746F3113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9. проступок</w:t>
            </w:r>
          </w:p>
          <w:p w14:paraId="68BA9F22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10. глобализация</w:t>
            </w:r>
          </w:p>
          <w:p w14:paraId="5A77D7A8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11. депозит</w:t>
            </w:r>
          </w:p>
          <w:p w14:paraId="42992EFC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15. капитал</w:t>
            </w:r>
          </w:p>
          <w:p w14:paraId="09AC430E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16. национализация</w:t>
            </w:r>
          </w:p>
          <w:p w14:paraId="30952AD5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17. справедливость</w:t>
            </w:r>
          </w:p>
          <w:p w14:paraId="6598F070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20. федерация</w:t>
            </w:r>
          </w:p>
        </w:tc>
        <w:tc>
          <w:tcPr>
            <w:tcW w:w="0" w:type="auto"/>
          </w:tcPr>
          <w:p w14:paraId="374CE855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2. нотариат</w:t>
            </w:r>
          </w:p>
          <w:p w14:paraId="1C79D115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6. социализация</w:t>
            </w:r>
          </w:p>
          <w:p w14:paraId="0856E20E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7. дифференциация</w:t>
            </w:r>
          </w:p>
          <w:p w14:paraId="082AFB3F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8. правительство</w:t>
            </w:r>
          </w:p>
          <w:p w14:paraId="73F5504A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12. муниципалитет</w:t>
            </w:r>
          </w:p>
          <w:p w14:paraId="25160DC3" w14:textId="77777777" w:rsidR="00A479F9" w:rsidRPr="00C83610" w:rsidRDefault="00A479F9" w:rsidP="00A913BD">
            <w:pPr>
              <w:pStyle w:val="a3"/>
              <w:rPr>
                <w:rFonts w:ascii="Georgia" w:hAnsi="Georgia"/>
                <w:lang w:val="ru-RU"/>
              </w:rPr>
            </w:pPr>
            <w:r w:rsidRPr="00C83610">
              <w:rPr>
                <w:rFonts w:ascii="Georgia" w:hAnsi="Georgia"/>
                <w:lang w:val="ru-RU"/>
              </w:rPr>
              <w:t>13. компромисс</w:t>
            </w:r>
          </w:p>
          <w:p w14:paraId="5A1AB473" w14:textId="77777777" w:rsidR="00A479F9" w:rsidRPr="00C83610" w:rsidRDefault="00A479F9" w:rsidP="00A913BD">
            <w:pPr>
              <w:pStyle w:val="a3"/>
              <w:rPr>
                <w:rFonts w:ascii="Georgia" w:hAnsi="Georgia"/>
              </w:rPr>
            </w:pPr>
            <w:r w:rsidRPr="00C83610">
              <w:rPr>
                <w:rFonts w:ascii="Georgia" w:hAnsi="Georgia"/>
              </w:rPr>
              <w:t xml:space="preserve">14. </w:t>
            </w:r>
            <w:proofErr w:type="spellStart"/>
            <w:r w:rsidRPr="00C83610">
              <w:rPr>
                <w:rFonts w:ascii="Georgia" w:hAnsi="Georgia"/>
              </w:rPr>
              <w:t>акциз</w:t>
            </w:r>
            <w:proofErr w:type="spellEnd"/>
          </w:p>
          <w:p w14:paraId="4D898BF9" w14:textId="77777777" w:rsidR="00A479F9" w:rsidRPr="00C83610" w:rsidRDefault="00A479F9" w:rsidP="00A913BD">
            <w:pPr>
              <w:pStyle w:val="a3"/>
              <w:rPr>
                <w:rFonts w:ascii="Georgia" w:hAnsi="Georgia"/>
              </w:rPr>
            </w:pPr>
            <w:r w:rsidRPr="00C83610">
              <w:rPr>
                <w:rFonts w:ascii="Georgia" w:hAnsi="Georgia"/>
              </w:rPr>
              <w:t xml:space="preserve">18. </w:t>
            </w:r>
            <w:proofErr w:type="spellStart"/>
            <w:r w:rsidRPr="00C83610">
              <w:rPr>
                <w:rFonts w:ascii="Georgia" w:hAnsi="Georgia"/>
              </w:rPr>
              <w:t>индивид</w:t>
            </w:r>
            <w:proofErr w:type="spellEnd"/>
          </w:p>
          <w:p w14:paraId="30CBB463" w14:textId="77777777" w:rsidR="00A479F9" w:rsidRPr="00C83610" w:rsidRDefault="00A479F9" w:rsidP="00A913BD">
            <w:pPr>
              <w:pStyle w:val="a3"/>
              <w:rPr>
                <w:rFonts w:ascii="Georgia" w:hAnsi="Georgia"/>
              </w:rPr>
            </w:pPr>
            <w:r w:rsidRPr="00C83610">
              <w:rPr>
                <w:rFonts w:ascii="Georgia" w:hAnsi="Georgia"/>
              </w:rPr>
              <w:t xml:space="preserve">19. </w:t>
            </w:r>
            <w:proofErr w:type="spellStart"/>
            <w:r w:rsidRPr="00C83610">
              <w:rPr>
                <w:rFonts w:ascii="Georgia" w:hAnsi="Georgia"/>
              </w:rPr>
              <w:t>бартер</w:t>
            </w:r>
            <w:proofErr w:type="spellEnd"/>
          </w:p>
        </w:tc>
      </w:tr>
    </w:tbl>
    <w:p w14:paraId="0E22CD5E" w14:textId="3E710CF6" w:rsidR="00A479F9" w:rsidRDefault="00A479F9" w:rsidP="00A479F9"/>
    <w:p w14:paraId="4D62B022" w14:textId="77777777" w:rsidR="00C83610" w:rsidRDefault="00C83610" w:rsidP="00C83610">
      <w:pPr>
        <w:rPr>
          <w:rFonts w:ascii="Georgia" w:hAnsi="Georgia"/>
          <w:b/>
          <w:sz w:val="24"/>
          <w:szCs w:val="24"/>
        </w:rPr>
      </w:pPr>
      <w:bookmarkStart w:id="1" w:name="_Hlk93660963"/>
      <w:r>
        <w:rPr>
          <w:rFonts w:ascii="Georgia" w:hAnsi="Georgia"/>
          <w:b/>
          <w:sz w:val="24"/>
          <w:szCs w:val="24"/>
        </w:rPr>
        <w:t>2</w:t>
      </w:r>
      <w:r w:rsidRPr="008F697F">
        <w:rPr>
          <w:rFonts w:ascii="Georgia" w:hAnsi="Georgia"/>
          <w:b/>
          <w:sz w:val="24"/>
          <w:szCs w:val="24"/>
        </w:rPr>
        <w:t xml:space="preserve">. </w:t>
      </w:r>
      <w:r>
        <w:rPr>
          <w:rFonts w:ascii="Georgia" w:hAnsi="Georgia"/>
          <w:b/>
          <w:sz w:val="24"/>
          <w:szCs w:val="24"/>
        </w:rPr>
        <w:t>Решите логическую задачу</w:t>
      </w:r>
    </w:p>
    <w:p w14:paraId="5E0BE7BC" w14:textId="77777777" w:rsidR="00C83610" w:rsidRDefault="00C83610" w:rsidP="00747F05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В одном поезде ехали Иванов, Петров и Сидоров. Один из них врач, другой программист, а третий учитель. Известно, что программист часто созванивается с Ивановым, тогда как Петров и учитель раньше не были знакомы, а врач предпочитает вести уединённый образ жизни. </w:t>
      </w:r>
    </w:p>
    <w:p w14:paraId="09C5F9E8" w14:textId="2FA180A9" w:rsidR="00C83610" w:rsidRPr="006D47A7" w:rsidRDefault="00C83610" w:rsidP="00747F05">
      <w:pPr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bookmarkStart w:id="2" w:name="_Hlk93665233"/>
      <w:r>
        <w:rPr>
          <w:rFonts w:ascii="Georgia" w:hAnsi="Georgia"/>
          <w:bCs/>
          <w:i/>
          <w:iCs/>
          <w:sz w:val="24"/>
          <w:szCs w:val="24"/>
        </w:rPr>
        <w:t xml:space="preserve">Установите соответствие между </w:t>
      </w:r>
      <w:r w:rsidR="008C6494">
        <w:rPr>
          <w:rFonts w:ascii="Georgia" w:hAnsi="Georgia"/>
          <w:bCs/>
          <w:i/>
          <w:iCs/>
          <w:sz w:val="24"/>
          <w:szCs w:val="24"/>
        </w:rPr>
        <w:t xml:space="preserve">профессией и </w:t>
      </w:r>
      <w:r>
        <w:rPr>
          <w:rFonts w:ascii="Georgia" w:hAnsi="Georgia"/>
          <w:bCs/>
          <w:i/>
          <w:iCs/>
          <w:sz w:val="24"/>
          <w:szCs w:val="24"/>
        </w:rPr>
        <w:t>фамилией пассажиров, ответ обоснуйте</w:t>
      </w:r>
      <w:r w:rsidR="00227003" w:rsidRPr="00682D6C">
        <w:rPr>
          <w:rFonts w:ascii="Georgia" w:hAnsi="Georgia"/>
          <w:bCs/>
          <w:i/>
          <w:iCs/>
          <w:sz w:val="24"/>
          <w:szCs w:val="24"/>
        </w:rPr>
        <w:t xml:space="preserve"> </w:t>
      </w:r>
      <w:r w:rsidR="00227003">
        <w:rPr>
          <w:rFonts w:ascii="Georgia" w:hAnsi="Georgia"/>
          <w:bCs/>
          <w:i/>
          <w:iCs/>
          <w:sz w:val="24"/>
          <w:szCs w:val="24"/>
        </w:rPr>
        <w:t>в виде последовательности рассуждений (не менее трёх предложений</w:t>
      </w:r>
      <w:proofErr w:type="gramStart"/>
      <w:r w:rsidR="00227003">
        <w:rPr>
          <w:rFonts w:ascii="Georgia" w:hAnsi="Georgia"/>
          <w:bCs/>
          <w:i/>
          <w:iCs/>
          <w:sz w:val="24"/>
          <w:szCs w:val="24"/>
        </w:rPr>
        <w:t>).</w:t>
      </w:r>
      <w:r>
        <w:rPr>
          <w:rFonts w:ascii="Georgia" w:hAnsi="Georgia"/>
          <w:bCs/>
          <w:i/>
          <w:iCs/>
          <w:sz w:val="24"/>
          <w:szCs w:val="24"/>
        </w:rPr>
        <w:t>.</w:t>
      </w:r>
      <w:proofErr w:type="gramEnd"/>
    </w:p>
    <w:p w14:paraId="47495367" w14:textId="77777777" w:rsidR="007B637F" w:rsidRDefault="007B637F" w:rsidP="00747F05">
      <w:pPr>
        <w:jc w:val="both"/>
        <w:rPr>
          <w:rFonts w:ascii="Georgia" w:hAnsi="Georgia"/>
          <w:b/>
          <w:bCs/>
          <w:sz w:val="24"/>
          <w:szCs w:val="24"/>
        </w:rPr>
      </w:pPr>
      <w:bookmarkStart w:id="3" w:name="_Hlk93665246"/>
      <w:bookmarkEnd w:id="1"/>
      <w:bookmarkEnd w:id="2"/>
      <w:r w:rsidRPr="00BA3E60">
        <w:rPr>
          <w:rFonts w:ascii="Georgia" w:hAnsi="Georgia"/>
          <w:b/>
          <w:bCs/>
          <w:sz w:val="24"/>
          <w:szCs w:val="24"/>
        </w:rPr>
        <w:t>Ответ</w:t>
      </w:r>
      <w:r>
        <w:rPr>
          <w:rFonts w:ascii="Georgia" w:hAnsi="Georgia"/>
          <w:b/>
          <w:bCs/>
          <w:sz w:val="24"/>
          <w:szCs w:val="24"/>
        </w:rPr>
        <w:t xml:space="preserve"> (</w:t>
      </w:r>
      <w:r>
        <w:rPr>
          <w:rFonts w:ascii="Georgia" w:hAnsi="Georgia"/>
          <w:b/>
          <w:bCs/>
          <w:i/>
          <w:iCs/>
          <w:sz w:val="24"/>
          <w:szCs w:val="24"/>
        </w:rPr>
        <w:t>полный и правильный – 4 балла, неполный – 1-2 балла</w:t>
      </w:r>
      <w:r>
        <w:rPr>
          <w:rFonts w:ascii="Georgia" w:hAnsi="Georgia"/>
          <w:b/>
          <w:bCs/>
          <w:sz w:val="24"/>
          <w:szCs w:val="24"/>
        </w:rPr>
        <w:t>):</w:t>
      </w:r>
    </w:p>
    <w:bookmarkEnd w:id="3"/>
    <w:p w14:paraId="2B8D3228" w14:textId="2E8E65EE" w:rsidR="00C83610" w:rsidRDefault="00C83610" w:rsidP="00747F0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Иванов – учитель, Петров – врач, Сидоров – программист</w:t>
      </w:r>
      <w:r w:rsidR="00A26D4A">
        <w:rPr>
          <w:rFonts w:ascii="Georgia" w:hAnsi="Georgia"/>
          <w:sz w:val="24"/>
          <w:szCs w:val="24"/>
        </w:rPr>
        <w:t>.</w:t>
      </w:r>
    </w:p>
    <w:p w14:paraId="23C77410" w14:textId="77777777" w:rsidR="007B637F" w:rsidRPr="005D3FB3" w:rsidRDefault="007B637F" w:rsidP="00747F05">
      <w:pPr>
        <w:jc w:val="both"/>
        <w:rPr>
          <w:rFonts w:ascii="Georgia" w:hAnsi="Georgia"/>
          <w:b/>
          <w:bCs/>
          <w:sz w:val="24"/>
          <w:szCs w:val="24"/>
        </w:rPr>
      </w:pPr>
      <w:bookmarkStart w:id="4" w:name="_Hlk93666046"/>
      <w:r>
        <w:rPr>
          <w:rFonts w:ascii="Georgia" w:hAnsi="Georgia"/>
          <w:b/>
          <w:bCs/>
          <w:sz w:val="24"/>
          <w:szCs w:val="24"/>
        </w:rPr>
        <w:t>Обоснование (</w:t>
      </w:r>
      <w:r>
        <w:rPr>
          <w:rFonts w:ascii="Georgia" w:hAnsi="Georgia"/>
          <w:b/>
          <w:bCs/>
          <w:i/>
          <w:iCs/>
          <w:sz w:val="24"/>
          <w:szCs w:val="24"/>
        </w:rPr>
        <w:t>до 6 баллов в зависимости от полноты</w:t>
      </w:r>
      <w:r>
        <w:rPr>
          <w:rFonts w:ascii="Georgia" w:hAnsi="Georgia"/>
          <w:b/>
          <w:bCs/>
          <w:sz w:val="24"/>
          <w:szCs w:val="24"/>
        </w:rPr>
        <w:t>):</w:t>
      </w:r>
    </w:p>
    <w:bookmarkEnd w:id="4"/>
    <w:p w14:paraId="62CA037E" w14:textId="04B6E78A" w:rsidR="00C83610" w:rsidRPr="00645A9D" w:rsidRDefault="00006FD0" w:rsidP="00747F05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645A9D">
        <w:rPr>
          <w:rFonts w:ascii="Georgia" w:hAnsi="Georgia"/>
          <w:sz w:val="24"/>
          <w:szCs w:val="24"/>
        </w:rPr>
        <w:t xml:space="preserve">Программист </w:t>
      </w:r>
      <w:r w:rsidR="008C6494" w:rsidRPr="00645A9D">
        <w:rPr>
          <w:rFonts w:ascii="Georgia" w:hAnsi="Georgia"/>
          <w:sz w:val="24"/>
          <w:szCs w:val="24"/>
        </w:rPr>
        <w:t xml:space="preserve">– </w:t>
      </w:r>
      <w:r w:rsidRPr="00645A9D">
        <w:rPr>
          <w:rFonts w:ascii="Georgia" w:hAnsi="Georgia"/>
          <w:sz w:val="24"/>
          <w:szCs w:val="24"/>
        </w:rPr>
        <w:t>не Иванов, так как он с ним часто созванивается</w:t>
      </w:r>
      <w:r w:rsidR="00C83610" w:rsidRPr="00645A9D">
        <w:rPr>
          <w:rFonts w:ascii="Georgia" w:hAnsi="Georgia"/>
          <w:sz w:val="24"/>
          <w:szCs w:val="24"/>
        </w:rPr>
        <w:t>.</w:t>
      </w:r>
      <w:r w:rsidR="008C6494" w:rsidRPr="00645A9D">
        <w:rPr>
          <w:rFonts w:ascii="Georgia" w:hAnsi="Georgia"/>
          <w:sz w:val="24"/>
          <w:szCs w:val="24"/>
        </w:rPr>
        <w:t xml:space="preserve"> Врач – не Иванов, так как </w:t>
      </w:r>
      <w:r w:rsidR="00FA6200" w:rsidRPr="00645A9D">
        <w:rPr>
          <w:rFonts w:ascii="Georgia" w:hAnsi="Georgia"/>
          <w:sz w:val="24"/>
          <w:szCs w:val="24"/>
        </w:rPr>
        <w:t>врач предпочитает вести уединённый образ жизни. Следовательно, Иванов – учитель.</w:t>
      </w:r>
    </w:p>
    <w:p w14:paraId="7AF4F1BE" w14:textId="1E222F81" w:rsidR="00C83610" w:rsidRDefault="00FA6200" w:rsidP="00747F05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Петров – не программист, </w:t>
      </w:r>
      <w:r w:rsidR="00645A9D">
        <w:rPr>
          <w:rFonts w:ascii="Georgia" w:hAnsi="Georgia"/>
          <w:sz w:val="24"/>
          <w:szCs w:val="24"/>
        </w:rPr>
        <w:t>ибо</w:t>
      </w:r>
      <w:r>
        <w:rPr>
          <w:rFonts w:ascii="Georgia" w:hAnsi="Georgia"/>
          <w:sz w:val="24"/>
          <w:szCs w:val="24"/>
        </w:rPr>
        <w:t xml:space="preserve"> в противном случае</w:t>
      </w:r>
      <w:r w:rsidR="00645A9D">
        <w:rPr>
          <w:rFonts w:ascii="Georgia" w:hAnsi="Georgia"/>
          <w:sz w:val="24"/>
          <w:szCs w:val="24"/>
        </w:rPr>
        <w:t xml:space="preserve"> он</w:t>
      </w:r>
      <w:r>
        <w:rPr>
          <w:rFonts w:ascii="Georgia" w:hAnsi="Georgia"/>
          <w:sz w:val="24"/>
          <w:szCs w:val="24"/>
        </w:rPr>
        <w:t xml:space="preserve"> </w:t>
      </w:r>
      <w:r w:rsidR="00645A9D">
        <w:rPr>
          <w:rFonts w:ascii="Georgia" w:hAnsi="Georgia"/>
          <w:sz w:val="24"/>
          <w:szCs w:val="24"/>
        </w:rPr>
        <w:t>уже был бы знаком с учителем (Ивановым)</w:t>
      </w:r>
      <w:r w:rsidR="00C83610">
        <w:rPr>
          <w:rFonts w:ascii="Georgia" w:hAnsi="Georgia"/>
          <w:sz w:val="24"/>
          <w:szCs w:val="24"/>
        </w:rPr>
        <w:t>.</w:t>
      </w:r>
      <w:r w:rsidR="00645A9D">
        <w:rPr>
          <w:rFonts w:ascii="Georgia" w:hAnsi="Georgia"/>
          <w:sz w:val="24"/>
          <w:szCs w:val="24"/>
        </w:rPr>
        <w:t xml:space="preserve"> Следовательно, Сидоров – программист.</w:t>
      </w:r>
    </w:p>
    <w:p w14:paraId="21EAFD03" w14:textId="5B15BDA7" w:rsidR="00C83610" w:rsidRDefault="00A26D4A" w:rsidP="00747F05">
      <w:pPr>
        <w:pStyle w:val="a5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Из 1 и 2 методом исключения следует, что Петров – врач</w:t>
      </w:r>
      <w:r w:rsidR="00C83610">
        <w:rPr>
          <w:rFonts w:ascii="Georgia" w:hAnsi="Georgia"/>
          <w:sz w:val="24"/>
          <w:szCs w:val="24"/>
        </w:rPr>
        <w:t>.</w:t>
      </w:r>
    </w:p>
    <w:p w14:paraId="501C26FC" w14:textId="0620AC2A" w:rsidR="00A26D4A" w:rsidRPr="002345BD" w:rsidRDefault="00A26D4A" w:rsidP="00747F05">
      <w:pPr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2345BD">
        <w:rPr>
          <w:rFonts w:ascii="Georgia" w:hAnsi="Georgia"/>
          <w:b/>
          <w:bCs/>
          <w:i/>
          <w:iCs/>
          <w:sz w:val="24"/>
          <w:szCs w:val="24"/>
          <w:u w:val="single"/>
        </w:rPr>
        <w:t>Итого</w:t>
      </w:r>
      <w:r>
        <w:rPr>
          <w:rFonts w:ascii="Georgia" w:hAnsi="Georgia"/>
          <w:b/>
          <w:bCs/>
          <w:i/>
          <w:iCs/>
          <w:sz w:val="24"/>
          <w:szCs w:val="24"/>
          <w:u w:val="single"/>
        </w:rPr>
        <w:t>:</w:t>
      </w:r>
      <w:r w:rsidRPr="002345BD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 </w:t>
      </w:r>
      <w:r w:rsidR="007B637F">
        <w:rPr>
          <w:rFonts w:ascii="Georgia" w:hAnsi="Georgia"/>
          <w:b/>
          <w:bCs/>
          <w:i/>
          <w:iCs/>
          <w:sz w:val="24"/>
          <w:szCs w:val="24"/>
          <w:u w:val="single"/>
        </w:rPr>
        <w:t>10</w:t>
      </w:r>
      <w:r w:rsidRPr="002345BD">
        <w:rPr>
          <w:rFonts w:ascii="Georgia" w:hAnsi="Georgia"/>
          <w:b/>
          <w:bCs/>
          <w:i/>
          <w:iCs/>
          <w:sz w:val="24"/>
          <w:szCs w:val="24"/>
          <w:u w:val="single"/>
        </w:rPr>
        <w:t xml:space="preserve"> баллов.</w:t>
      </w:r>
    </w:p>
    <w:p w14:paraId="6E305AE6" w14:textId="77777777" w:rsidR="00A26D4A" w:rsidRPr="00C83610" w:rsidRDefault="00A26D4A" w:rsidP="00A479F9">
      <w:pPr>
        <w:rPr>
          <w:rFonts w:ascii="Georgia" w:hAnsi="Georgia"/>
          <w:sz w:val="24"/>
          <w:szCs w:val="24"/>
        </w:rPr>
      </w:pPr>
    </w:p>
    <w:p w14:paraId="10CD6EA8" w14:textId="77777777" w:rsidR="00F04F14" w:rsidRDefault="00F04F14" w:rsidP="00F04F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Pr="008F697F">
        <w:rPr>
          <w:rFonts w:ascii="Georgia" w:hAnsi="Georgia"/>
          <w:b/>
          <w:sz w:val="24"/>
          <w:szCs w:val="24"/>
        </w:rPr>
        <w:t xml:space="preserve">. </w:t>
      </w:r>
      <w:r>
        <w:rPr>
          <w:rFonts w:ascii="Georgia" w:hAnsi="Georgia"/>
          <w:b/>
          <w:sz w:val="24"/>
          <w:szCs w:val="24"/>
        </w:rPr>
        <w:t>Решите экономическую задачу</w:t>
      </w:r>
    </w:p>
    <w:p w14:paraId="341ADB01" w14:textId="48BD8D5A" w:rsidR="00F04F14" w:rsidRPr="00FA1F72" w:rsidRDefault="00F04F14" w:rsidP="00F04F14">
      <w:pPr>
        <w:jc w:val="both"/>
        <w:rPr>
          <w:rFonts w:ascii="Georgia" w:hAnsi="Georgia"/>
          <w:sz w:val="24"/>
          <w:szCs w:val="24"/>
        </w:rPr>
      </w:pPr>
      <w:bookmarkStart w:id="5" w:name="_Hlk93836475"/>
      <w:r>
        <w:rPr>
          <w:rFonts w:ascii="Georgia" w:hAnsi="Georgia"/>
          <w:sz w:val="24"/>
          <w:szCs w:val="24"/>
        </w:rPr>
        <w:t xml:space="preserve">Гражданин Дельцов решил открыть собственный бизнес по производству веников. Для этого он зарегистрировался в качестве индивидуального предпринимателя, купил </w:t>
      </w:r>
      <w:r>
        <w:rPr>
          <w:rFonts w:ascii="Georgia" w:hAnsi="Georgia"/>
          <w:sz w:val="24"/>
          <w:szCs w:val="24"/>
        </w:rPr>
        <w:lastRenderedPageBreak/>
        <w:t xml:space="preserve">нежилое помещение и оборудование, заключил с агрохолдингом договор на поставку прутьев и дал объявление о наборе рабочего персонала. Кроме того, ему потребовалось обратиться в маркетинговую компанию, чтобы осуществить анализ рынка и определить структуру спроса на веники в разных регионах страны, а также создать Интернет-сайт. </w:t>
      </w:r>
    </w:p>
    <w:p w14:paraId="05508325" w14:textId="77777777" w:rsidR="00F04F14" w:rsidRPr="006D47A7" w:rsidRDefault="00F04F14" w:rsidP="00747F05">
      <w:pPr>
        <w:jc w:val="both"/>
        <w:rPr>
          <w:rFonts w:ascii="Georgia" w:hAnsi="Georgia" w:cstheme="minorHAnsi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Назовите факторы производства, которые потребовались гражданину </w:t>
      </w:r>
      <w:proofErr w:type="spellStart"/>
      <w:r>
        <w:rPr>
          <w:rFonts w:ascii="Georgia" w:hAnsi="Georgia"/>
          <w:bCs/>
          <w:i/>
          <w:iCs/>
          <w:sz w:val="24"/>
          <w:szCs w:val="24"/>
        </w:rPr>
        <w:t>Дельцову</w:t>
      </w:r>
      <w:proofErr w:type="spellEnd"/>
      <w:r>
        <w:rPr>
          <w:rFonts w:ascii="Georgia" w:hAnsi="Georgia"/>
          <w:bCs/>
          <w:i/>
          <w:iCs/>
          <w:sz w:val="24"/>
          <w:szCs w:val="24"/>
        </w:rPr>
        <w:t>. Каждый фактор проиллюстрируйте фрагментом из текста.</w:t>
      </w:r>
    </w:p>
    <w:bookmarkEnd w:id="5"/>
    <w:p w14:paraId="7C0DD331" w14:textId="6708831F" w:rsidR="00F04F14" w:rsidRDefault="00F04F14" w:rsidP="00747F05">
      <w:pPr>
        <w:jc w:val="both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 xml:space="preserve">Ответ: 1) земля (природные ресурсы) – «прутья»; 2) труд – «рабочий персонал»; 3) капитал – «помещение и оборудование»; 4) </w:t>
      </w:r>
      <w:r w:rsidR="00F624B0">
        <w:rPr>
          <w:rFonts w:ascii="Georgia" w:hAnsi="Georgia"/>
          <w:b/>
          <w:bCs/>
          <w:sz w:val="24"/>
          <w:szCs w:val="24"/>
        </w:rPr>
        <w:t xml:space="preserve">предпринимательские способности (предпринимательство) </w:t>
      </w:r>
      <w:r>
        <w:rPr>
          <w:rFonts w:ascii="Georgia" w:hAnsi="Georgia"/>
          <w:b/>
          <w:bCs/>
          <w:sz w:val="24"/>
          <w:szCs w:val="24"/>
        </w:rPr>
        <w:t>– «</w:t>
      </w:r>
      <w:r w:rsidR="00F624B0">
        <w:rPr>
          <w:rFonts w:ascii="Georgia" w:hAnsi="Georgia"/>
          <w:b/>
          <w:bCs/>
          <w:sz w:val="24"/>
          <w:szCs w:val="24"/>
        </w:rPr>
        <w:t>организация производства</w:t>
      </w:r>
      <w:r>
        <w:rPr>
          <w:rFonts w:ascii="Georgia" w:hAnsi="Georgia"/>
          <w:b/>
          <w:bCs/>
          <w:sz w:val="24"/>
          <w:szCs w:val="24"/>
        </w:rPr>
        <w:t xml:space="preserve">»; 5) </w:t>
      </w:r>
      <w:r w:rsidR="00F624B0">
        <w:rPr>
          <w:rFonts w:ascii="Georgia" w:hAnsi="Georgia"/>
          <w:b/>
          <w:bCs/>
          <w:sz w:val="24"/>
          <w:szCs w:val="24"/>
        </w:rPr>
        <w:t xml:space="preserve">информация </w:t>
      </w:r>
      <w:r>
        <w:rPr>
          <w:rFonts w:ascii="Georgia" w:hAnsi="Georgia"/>
          <w:b/>
          <w:bCs/>
          <w:sz w:val="24"/>
          <w:szCs w:val="24"/>
        </w:rPr>
        <w:t>– «</w:t>
      </w:r>
      <w:r w:rsidR="00F624B0">
        <w:rPr>
          <w:rFonts w:ascii="Georgia" w:hAnsi="Georgia"/>
          <w:b/>
          <w:bCs/>
          <w:sz w:val="24"/>
          <w:szCs w:val="24"/>
        </w:rPr>
        <w:t>маркетинговая компания / анализ рынка / Интернет-сайт</w:t>
      </w:r>
      <w:r>
        <w:rPr>
          <w:rFonts w:ascii="Georgia" w:hAnsi="Georgia"/>
          <w:b/>
          <w:bCs/>
          <w:sz w:val="24"/>
          <w:szCs w:val="24"/>
        </w:rPr>
        <w:t>».</w:t>
      </w:r>
      <w:proofErr w:type="gramEnd"/>
    </w:p>
    <w:p w14:paraId="02BFEE7E" w14:textId="7EE7D8F9" w:rsidR="007B637F" w:rsidRDefault="007B637F" w:rsidP="00747F05">
      <w:pPr>
        <w:jc w:val="both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>2 балла (</w:t>
      </w:r>
      <w:proofErr w:type="spellStart"/>
      <w:r>
        <w:rPr>
          <w:rFonts w:ascii="Georgia" w:hAnsi="Georgia"/>
          <w:b/>
          <w:bCs/>
          <w:sz w:val="24"/>
          <w:szCs w:val="24"/>
        </w:rPr>
        <w:t>фактор+пример</w:t>
      </w:r>
      <w:proofErr w:type="spellEnd"/>
      <w:r>
        <w:rPr>
          <w:rFonts w:ascii="Georgia" w:hAnsi="Georgia"/>
          <w:b/>
          <w:bCs/>
          <w:sz w:val="24"/>
          <w:szCs w:val="24"/>
        </w:rPr>
        <w:t>) за каждый правильный ответ</w:t>
      </w:r>
      <w:bookmarkStart w:id="6" w:name="_Hlk93857409"/>
      <w:r>
        <w:rPr>
          <w:rFonts w:ascii="Georgia" w:hAnsi="Georgia"/>
          <w:b/>
          <w:bCs/>
          <w:sz w:val="24"/>
          <w:szCs w:val="24"/>
        </w:rPr>
        <w:t xml:space="preserve">; 1 балл, если правильно </w:t>
      </w:r>
      <w:proofErr w:type="gramStart"/>
      <w:r>
        <w:rPr>
          <w:rFonts w:ascii="Georgia" w:hAnsi="Georgia"/>
          <w:b/>
          <w:bCs/>
          <w:sz w:val="24"/>
          <w:szCs w:val="24"/>
        </w:rPr>
        <w:t>указана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только фактор, либо только пример. </w:t>
      </w:r>
      <w:bookmarkEnd w:id="6"/>
      <w:r w:rsidRPr="00664774">
        <w:rPr>
          <w:rFonts w:ascii="Georgia" w:hAnsi="Georgia"/>
          <w:b/>
          <w:bCs/>
          <w:sz w:val="24"/>
          <w:szCs w:val="24"/>
          <w:u w:val="single"/>
        </w:rPr>
        <w:t xml:space="preserve">Итого: </w:t>
      </w:r>
      <w:r>
        <w:rPr>
          <w:rFonts w:ascii="Georgia" w:hAnsi="Georgia"/>
          <w:b/>
          <w:bCs/>
          <w:sz w:val="24"/>
          <w:szCs w:val="24"/>
          <w:u w:val="single"/>
        </w:rPr>
        <w:t>10</w:t>
      </w:r>
      <w:r w:rsidRPr="00664774">
        <w:rPr>
          <w:rFonts w:ascii="Georgia" w:hAnsi="Georgia"/>
          <w:b/>
          <w:bCs/>
          <w:sz w:val="24"/>
          <w:szCs w:val="24"/>
          <w:u w:val="single"/>
        </w:rPr>
        <w:t xml:space="preserve"> баллов.</w:t>
      </w:r>
    </w:p>
    <w:p w14:paraId="7CC3C461" w14:textId="77777777" w:rsidR="00F04F14" w:rsidRPr="00FC47A2" w:rsidRDefault="00F04F14" w:rsidP="00F04F14">
      <w:pPr>
        <w:rPr>
          <w:sz w:val="24"/>
          <w:szCs w:val="24"/>
        </w:rPr>
      </w:pPr>
    </w:p>
    <w:p w14:paraId="0CD4B9F5" w14:textId="77777777" w:rsidR="001D2E2C" w:rsidRDefault="001D2E2C" w:rsidP="001D2E2C">
      <w:pPr>
        <w:jc w:val="both"/>
        <w:rPr>
          <w:rFonts w:ascii="Georgia" w:hAnsi="Georgia"/>
          <w:b/>
          <w:bCs/>
          <w:sz w:val="24"/>
          <w:szCs w:val="24"/>
        </w:rPr>
      </w:pPr>
      <w:r w:rsidRPr="00CF292A">
        <w:rPr>
          <w:rFonts w:ascii="Georgia" w:hAnsi="Georgia"/>
          <w:b/>
          <w:bCs/>
          <w:sz w:val="24"/>
          <w:szCs w:val="24"/>
        </w:rPr>
        <w:t xml:space="preserve">4. </w:t>
      </w:r>
      <w:r>
        <w:rPr>
          <w:rFonts w:ascii="Georgia" w:hAnsi="Georgia"/>
          <w:b/>
          <w:bCs/>
          <w:sz w:val="24"/>
          <w:szCs w:val="24"/>
        </w:rPr>
        <w:t xml:space="preserve">Решите юридическую задачу </w:t>
      </w:r>
    </w:p>
    <w:p w14:paraId="57EEA27A" w14:textId="36FB6525" w:rsidR="001D2E2C" w:rsidRDefault="001D2E2C" w:rsidP="001D2E2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Шестнадцатилетняя Алевтина, отдыхая в Турции, приобрела на распродаже несколько дешёвых наручных часов, а по возвращении домой продала их подружкам вдвое дороже. Родители опасаются, что их дочь оштрафуют за незаконное предпринимательство, либо посадят в тюрьму за спекуляцию. </w:t>
      </w:r>
    </w:p>
    <w:p w14:paraId="78DBFE2E" w14:textId="77777777" w:rsidR="001D2E2C" w:rsidRDefault="001D2E2C" w:rsidP="001D2E2C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Можно ли Алевтину привлечь к юридической ответственности? Ответ поясните. Дополнительно укажите не менее пяти видов уголовного наказания.</w:t>
      </w:r>
    </w:p>
    <w:p w14:paraId="58D8C426" w14:textId="47F7301E" w:rsidR="001D2E2C" w:rsidRDefault="001D2E2C" w:rsidP="001D2E2C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Ответ: нет, нельзя (2 балла), так как её действия носят разовый, а не системный характер, как в случае предпринимательс</w:t>
      </w:r>
      <w:r w:rsidR="00285C66">
        <w:rPr>
          <w:rFonts w:ascii="Georgia" w:hAnsi="Georgia"/>
          <w:b/>
          <w:bCs/>
          <w:sz w:val="24"/>
          <w:szCs w:val="24"/>
        </w:rPr>
        <w:t>тва</w:t>
      </w:r>
      <w:r>
        <w:rPr>
          <w:rFonts w:ascii="Georgia" w:hAnsi="Georgia"/>
          <w:b/>
          <w:bCs/>
          <w:sz w:val="24"/>
          <w:szCs w:val="24"/>
        </w:rPr>
        <w:t xml:space="preserve"> (3 балла). </w:t>
      </w:r>
      <w:r w:rsidR="00285C66">
        <w:rPr>
          <w:rFonts w:ascii="Georgia" w:hAnsi="Georgia"/>
          <w:b/>
          <w:bCs/>
          <w:sz w:val="24"/>
          <w:szCs w:val="24"/>
        </w:rPr>
        <w:t>Виды уголовного наказания</w:t>
      </w:r>
      <w:r>
        <w:rPr>
          <w:rFonts w:ascii="Georgia" w:hAnsi="Georgia"/>
          <w:b/>
          <w:bCs/>
          <w:sz w:val="24"/>
          <w:szCs w:val="24"/>
        </w:rPr>
        <w:t xml:space="preserve"> (за кажд</w:t>
      </w:r>
      <w:r w:rsidR="00285C66">
        <w:rPr>
          <w:rFonts w:ascii="Georgia" w:hAnsi="Georgia"/>
          <w:b/>
          <w:bCs/>
          <w:sz w:val="24"/>
          <w:szCs w:val="24"/>
        </w:rPr>
        <w:t xml:space="preserve">ый </w:t>
      </w:r>
      <w:r>
        <w:rPr>
          <w:rFonts w:ascii="Georgia" w:hAnsi="Georgia"/>
          <w:b/>
          <w:bCs/>
          <w:sz w:val="24"/>
          <w:szCs w:val="24"/>
        </w:rPr>
        <w:t xml:space="preserve">1 балл): </w:t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  <w:t xml:space="preserve">1) </w:t>
      </w:r>
      <w:r w:rsidR="00285C66">
        <w:rPr>
          <w:rFonts w:ascii="Georgia" w:hAnsi="Georgia"/>
          <w:b/>
          <w:bCs/>
          <w:sz w:val="24"/>
          <w:szCs w:val="24"/>
        </w:rPr>
        <w:t>арест</w:t>
      </w:r>
      <w:r>
        <w:rPr>
          <w:rFonts w:ascii="Georgia" w:hAnsi="Georgia"/>
          <w:b/>
          <w:bCs/>
          <w:sz w:val="24"/>
          <w:szCs w:val="24"/>
        </w:rPr>
        <w:t>;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  <w:t xml:space="preserve">2) </w:t>
      </w:r>
      <w:r w:rsidR="00285C66">
        <w:rPr>
          <w:rFonts w:ascii="Georgia" w:hAnsi="Georgia"/>
          <w:b/>
          <w:bCs/>
          <w:sz w:val="24"/>
          <w:szCs w:val="24"/>
        </w:rPr>
        <w:t>лишение свободы</w:t>
      </w:r>
      <w:r>
        <w:rPr>
          <w:rFonts w:ascii="Georgia" w:hAnsi="Georgia"/>
          <w:b/>
          <w:bCs/>
          <w:sz w:val="24"/>
          <w:szCs w:val="24"/>
        </w:rPr>
        <w:t>;</w:t>
      </w:r>
      <w:r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 xml:space="preserve">3) </w:t>
      </w:r>
      <w:r w:rsidR="00285C66">
        <w:rPr>
          <w:rFonts w:ascii="Georgia" w:hAnsi="Georgia"/>
          <w:b/>
          <w:bCs/>
          <w:sz w:val="24"/>
          <w:szCs w:val="24"/>
        </w:rPr>
        <w:t>исправительные работы</w:t>
      </w:r>
      <w:r>
        <w:rPr>
          <w:rFonts w:ascii="Georgia" w:hAnsi="Georgia"/>
          <w:b/>
          <w:bCs/>
          <w:sz w:val="24"/>
          <w:szCs w:val="24"/>
        </w:rPr>
        <w:t>;</w:t>
      </w:r>
      <w:r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 xml:space="preserve">4) </w:t>
      </w:r>
      <w:r w:rsidR="00285C66">
        <w:rPr>
          <w:rFonts w:ascii="Georgia" w:hAnsi="Georgia"/>
          <w:b/>
          <w:bCs/>
          <w:sz w:val="24"/>
          <w:szCs w:val="24"/>
        </w:rPr>
        <w:t>смертная казнь</w:t>
      </w:r>
      <w:r>
        <w:rPr>
          <w:rFonts w:ascii="Georgia" w:hAnsi="Georgia"/>
          <w:b/>
          <w:bCs/>
          <w:sz w:val="24"/>
          <w:szCs w:val="24"/>
        </w:rPr>
        <w:t>;</w:t>
      </w:r>
      <w:r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 w:rsidR="00285C66"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 xml:space="preserve">5) </w:t>
      </w:r>
      <w:r w:rsidR="00285C66">
        <w:rPr>
          <w:rFonts w:ascii="Georgia" w:hAnsi="Georgia"/>
          <w:b/>
          <w:bCs/>
          <w:sz w:val="24"/>
          <w:szCs w:val="24"/>
        </w:rPr>
        <w:t>штраф</w:t>
      </w:r>
      <w:r>
        <w:rPr>
          <w:rFonts w:ascii="Georgia" w:hAnsi="Georgia"/>
          <w:b/>
          <w:bCs/>
          <w:sz w:val="24"/>
          <w:szCs w:val="24"/>
        </w:rPr>
        <w:t xml:space="preserve"> и др.</w:t>
      </w:r>
      <w:r w:rsidR="00285C66">
        <w:rPr>
          <w:rFonts w:ascii="Georgia" w:hAnsi="Georgia"/>
          <w:b/>
          <w:bCs/>
          <w:sz w:val="24"/>
          <w:szCs w:val="24"/>
        </w:rPr>
        <w:t xml:space="preserve"> </w:t>
      </w:r>
    </w:p>
    <w:p w14:paraId="4FC86F99" w14:textId="4DF465ED" w:rsidR="00A913BD" w:rsidRDefault="00A913BD">
      <w:pPr>
        <w:rPr>
          <w:rFonts w:ascii="Georgia" w:hAnsi="Georgia"/>
          <w:sz w:val="24"/>
          <w:szCs w:val="24"/>
        </w:rPr>
      </w:pPr>
    </w:p>
    <w:p w14:paraId="5A8A308C" w14:textId="77777777" w:rsidR="005160CD" w:rsidRDefault="005160CD" w:rsidP="005160CD">
      <w:pPr>
        <w:jc w:val="both"/>
        <w:rPr>
          <w:rFonts w:ascii="Georgia" w:hAnsi="Georgia"/>
          <w:b/>
          <w:bCs/>
          <w:sz w:val="24"/>
          <w:szCs w:val="24"/>
        </w:rPr>
      </w:pPr>
      <w:r w:rsidRPr="00FD72D2">
        <w:rPr>
          <w:rFonts w:ascii="Georgia" w:hAnsi="Georgia"/>
          <w:b/>
          <w:bCs/>
          <w:sz w:val="24"/>
          <w:szCs w:val="24"/>
        </w:rPr>
        <w:t>5</w:t>
      </w:r>
      <w:r>
        <w:rPr>
          <w:rFonts w:ascii="Georgia" w:hAnsi="Georgia"/>
          <w:b/>
          <w:bCs/>
          <w:sz w:val="24"/>
          <w:szCs w:val="24"/>
        </w:rPr>
        <w:t>. Решите социологическую задачу (10 баллов)</w:t>
      </w:r>
    </w:p>
    <w:p w14:paraId="02754F7E" w14:textId="77777777" w:rsidR="005160CD" w:rsidRDefault="005160CD" w:rsidP="005160C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 семье Ворониных семь человек: Богдан, Ольга, их две дочери и три сына. Ольга ведёт домашнее хозяйство, Богдан занимается предпринимательской деятельностью, дети учатся в школе. Все важные решения принимаются главой семейства самостоятельно. Свободное время семья любит проводить в парке. </w:t>
      </w:r>
    </w:p>
    <w:p w14:paraId="69774613" w14:textId="04D22342" w:rsidR="005160CD" w:rsidRPr="00B44F0A" w:rsidRDefault="005160CD" w:rsidP="005160CD">
      <w:pPr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lastRenderedPageBreak/>
        <w:t xml:space="preserve">К какому типу может быть отнесена семья Ивановых? Приведите не менее четырёх наименований с обязательным указанием </w:t>
      </w:r>
      <w:r w:rsidR="00636ABB">
        <w:rPr>
          <w:rFonts w:ascii="Georgia" w:hAnsi="Georgia"/>
          <w:i/>
          <w:iCs/>
          <w:sz w:val="24"/>
          <w:szCs w:val="24"/>
        </w:rPr>
        <w:t>критерия (</w:t>
      </w:r>
      <w:r>
        <w:rPr>
          <w:rFonts w:ascii="Georgia" w:hAnsi="Georgia"/>
          <w:i/>
          <w:iCs/>
          <w:sz w:val="24"/>
          <w:szCs w:val="24"/>
        </w:rPr>
        <w:t>основания</w:t>
      </w:r>
      <w:r w:rsidR="00636ABB">
        <w:rPr>
          <w:rFonts w:ascii="Georgia" w:hAnsi="Georgia"/>
          <w:i/>
          <w:iCs/>
          <w:sz w:val="24"/>
          <w:szCs w:val="24"/>
        </w:rPr>
        <w:t>)</w:t>
      </w:r>
      <w:r>
        <w:rPr>
          <w:rFonts w:ascii="Georgia" w:hAnsi="Georgia"/>
          <w:i/>
          <w:iCs/>
          <w:sz w:val="24"/>
          <w:szCs w:val="24"/>
        </w:rPr>
        <w:t xml:space="preserve"> типологии. Какая функция семьи проиллюстрирована в задании? </w:t>
      </w:r>
    </w:p>
    <w:p w14:paraId="41E5F2B7" w14:textId="77777777" w:rsidR="005160CD" w:rsidRDefault="005160CD" w:rsidP="005160C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Ответ (за каждый полный правильный 2 балла, неполный – 1): </w:t>
      </w:r>
    </w:p>
    <w:p w14:paraId="2D9D2289" w14:textId="767260B3" w:rsidR="005160CD" w:rsidRPr="00FE23D0" w:rsidRDefault="005160CD" w:rsidP="005160C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FE23D0">
        <w:rPr>
          <w:rFonts w:ascii="Georgia" w:hAnsi="Georgia"/>
          <w:sz w:val="24"/>
          <w:szCs w:val="24"/>
        </w:rPr>
        <w:t>Нуклеарная (по составу / структуре / численности);</w:t>
      </w:r>
    </w:p>
    <w:p w14:paraId="0042A343" w14:textId="41AAF942" w:rsidR="005160CD" w:rsidRPr="00FE23D0" w:rsidRDefault="005160CD" w:rsidP="005160C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FE23D0">
        <w:rPr>
          <w:rFonts w:ascii="Georgia" w:hAnsi="Georgia"/>
          <w:sz w:val="24"/>
          <w:szCs w:val="24"/>
        </w:rPr>
        <w:t>Традиционная</w:t>
      </w:r>
      <w:proofErr w:type="gramEnd"/>
      <w:r w:rsidRPr="00FE23D0">
        <w:rPr>
          <w:rFonts w:ascii="Georgia" w:hAnsi="Georgia"/>
          <w:sz w:val="24"/>
          <w:szCs w:val="24"/>
        </w:rPr>
        <w:t xml:space="preserve"> / патриархальная (по лидерству / характеру взаимоотношений / распределению обязанностей);</w:t>
      </w:r>
    </w:p>
    <w:p w14:paraId="177DEB61" w14:textId="51D9162F" w:rsidR="005160CD" w:rsidRPr="00FE23D0" w:rsidRDefault="005160CD" w:rsidP="005160C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FE23D0">
        <w:rPr>
          <w:rFonts w:ascii="Georgia" w:hAnsi="Georgia"/>
          <w:sz w:val="24"/>
          <w:szCs w:val="24"/>
        </w:rPr>
        <w:t>Многодетная</w:t>
      </w:r>
      <w:proofErr w:type="gramEnd"/>
      <w:r w:rsidRPr="00FE23D0">
        <w:rPr>
          <w:rFonts w:ascii="Georgia" w:hAnsi="Georgia"/>
          <w:sz w:val="24"/>
          <w:szCs w:val="24"/>
        </w:rPr>
        <w:t xml:space="preserve"> (по количеству детей);</w:t>
      </w:r>
    </w:p>
    <w:p w14:paraId="54BB97E5" w14:textId="77777777" w:rsidR="005160CD" w:rsidRPr="00FE23D0" w:rsidRDefault="005160CD" w:rsidP="005160CD">
      <w:pPr>
        <w:pStyle w:val="a5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FE23D0">
        <w:rPr>
          <w:rFonts w:ascii="Georgia" w:hAnsi="Georgia"/>
          <w:sz w:val="24"/>
          <w:szCs w:val="24"/>
        </w:rPr>
        <w:t>Моногамная</w:t>
      </w:r>
      <w:proofErr w:type="gramEnd"/>
      <w:r w:rsidRPr="00FE23D0">
        <w:rPr>
          <w:rFonts w:ascii="Georgia" w:hAnsi="Georgia"/>
          <w:sz w:val="24"/>
          <w:szCs w:val="24"/>
        </w:rPr>
        <w:t xml:space="preserve"> (по форме брака);</w:t>
      </w:r>
    </w:p>
    <w:p w14:paraId="3BBF021E" w14:textId="0A0EEF37" w:rsidR="005160CD" w:rsidRPr="00A4021D" w:rsidRDefault="005160CD" w:rsidP="005160CD">
      <w:pPr>
        <w:pStyle w:val="a5"/>
        <w:numPr>
          <w:ilvl w:val="0"/>
          <w:numId w:val="2"/>
        </w:numPr>
        <w:rPr>
          <w:rFonts w:ascii="Georgia" w:hAnsi="Georgia"/>
          <w:b/>
          <w:bCs/>
          <w:sz w:val="24"/>
          <w:szCs w:val="24"/>
        </w:rPr>
      </w:pPr>
      <w:r w:rsidRPr="00FE23D0">
        <w:rPr>
          <w:rFonts w:ascii="Georgia" w:hAnsi="Georgia"/>
          <w:sz w:val="24"/>
          <w:szCs w:val="24"/>
        </w:rPr>
        <w:t>Функция досуговая / рекреационная</w:t>
      </w:r>
      <w:r w:rsidR="00FE23D0" w:rsidRPr="00FE23D0">
        <w:rPr>
          <w:rFonts w:ascii="Georgia" w:hAnsi="Georgia"/>
          <w:sz w:val="24"/>
          <w:szCs w:val="24"/>
        </w:rPr>
        <w:t>, либо хозяйственная /</w:t>
      </w:r>
      <w:r w:rsidR="00FE23D0" w:rsidRPr="007F6BD6">
        <w:rPr>
          <w:rFonts w:ascii="Georgia" w:hAnsi="Georgia"/>
          <w:sz w:val="24"/>
          <w:szCs w:val="24"/>
        </w:rPr>
        <w:t xml:space="preserve"> экономическая.</w:t>
      </w:r>
    </w:p>
    <w:p w14:paraId="33F7038C" w14:textId="2DAB6335" w:rsidR="005160CD" w:rsidRDefault="005160CD">
      <w:pPr>
        <w:rPr>
          <w:rFonts w:ascii="Georgia" w:hAnsi="Georgia"/>
          <w:sz w:val="24"/>
          <w:szCs w:val="24"/>
        </w:rPr>
      </w:pPr>
    </w:p>
    <w:p w14:paraId="45C182E9" w14:textId="77777777" w:rsidR="00D642CD" w:rsidRDefault="00D642CD" w:rsidP="00D642CD">
      <w:pPr>
        <w:jc w:val="both"/>
        <w:rPr>
          <w:rFonts w:ascii="Georgia" w:hAnsi="Georgia"/>
          <w:b/>
          <w:bCs/>
          <w:sz w:val="24"/>
          <w:szCs w:val="24"/>
        </w:rPr>
      </w:pPr>
      <w:r w:rsidRPr="00F51DA0">
        <w:rPr>
          <w:rFonts w:ascii="Georgia" w:hAnsi="Georgia"/>
          <w:b/>
          <w:bCs/>
          <w:sz w:val="24"/>
          <w:szCs w:val="24"/>
        </w:rPr>
        <w:t>6</w:t>
      </w:r>
      <w:r>
        <w:rPr>
          <w:rFonts w:ascii="Georgia" w:hAnsi="Georgia"/>
          <w:b/>
          <w:bCs/>
          <w:sz w:val="24"/>
          <w:szCs w:val="24"/>
        </w:rPr>
        <w:t>. Прочитайте текст и выполните задания</w:t>
      </w:r>
    </w:p>
    <w:p w14:paraId="2BC80B86" w14:textId="77777777" w:rsidR="00D642CD" w:rsidRPr="00816C95" w:rsidRDefault="00D642CD" w:rsidP="00D642C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 w:cs="Segoe UI"/>
          <w:color w:val="000000"/>
        </w:rPr>
      </w:pPr>
      <w:r w:rsidRPr="00542AFC">
        <w:rPr>
          <w:rFonts w:ascii="Georgia" w:hAnsi="Georgia" w:cs="Segoe UI"/>
          <w:color w:val="000000"/>
        </w:rPr>
        <w:t>На вопрос «что такое общество?» существует множество ответов. К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сожалению, изрядное число их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представляют собой не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что иное как изменённые формулировки того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же самого вопроса. Так, нам говорят, что общество представляет собой сообщество как единое целое, при этом предполагается, что «сообщество как целое» есть нечто самоочевидное и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не нуждающееся в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объяснении. Но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сообщество как целое предполагает не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просто существование множества связей, разными способами соединяющих людей между собой, но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организацию всех элементов на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основе того или иного объединяющего принципа. Между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тем, именно такой принцип мы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и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пытаемся отыскать. Но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 xml:space="preserve">почему </w:t>
      </w:r>
      <w:proofErr w:type="gramStart"/>
      <w:r w:rsidRPr="00542AFC">
        <w:rPr>
          <w:rFonts w:ascii="Georgia" w:hAnsi="Georgia" w:cs="Segoe UI"/>
          <w:color w:val="000000"/>
        </w:rPr>
        <w:t>должно</w:t>
      </w:r>
      <w:proofErr w:type="gramEnd"/>
      <w:r w:rsidRPr="00542AFC">
        <w:rPr>
          <w:rFonts w:ascii="Georgia" w:hAnsi="Georgia" w:cs="Segoe UI"/>
          <w:color w:val="000000"/>
        </w:rPr>
        <w:t xml:space="preserve"> существовать </w:t>
      </w:r>
      <w:proofErr w:type="gramStart"/>
      <w:r w:rsidRPr="00542AFC">
        <w:rPr>
          <w:rFonts w:ascii="Georgia" w:hAnsi="Georgia" w:cs="Segoe UI"/>
          <w:color w:val="000000"/>
        </w:rPr>
        <w:t>какое</w:t>
      </w:r>
      <w:proofErr w:type="gramEnd"/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бы то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ни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было всеобъемлющее единство, способное выступать в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роли всеобщего регулятивного начала? Если мы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постулируем существование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чего-то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подобного, то, конечно, единственным институтом, подходящим под данное определение, является человечество, а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отнюдь не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те исторические деяния, которые принято называть государствами. Представление 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том, что предполагаемой объединяющей силе присуща всеобщность, тотчас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же рушится, стоит только принять во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внимание очевидное разнообразие государств, каждое из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которых характеризуется определённым местоположением, пространственными и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прочими границами и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ограничениями, равнодушием или даже враждебностью к</w:t>
      </w:r>
      <w:r>
        <w:rPr>
          <w:rFonts w:ascii="Georgia" w:hAnsi="Georgia" w:cs="Segoe UI"/>
          <w:color w:val="000000"/>
        </w:rPr>
        <w:t xml:space="preserve"> </w:t>
      </w:r>
      <w:r w:rsidRPr="00542AFC">
        <w:rPr>
          <w:rFonts w:ascii="Georgia" w:hAnsi="Georgia" w:cs="Segoe UI"/>
          <w:color w:val="000000"/>
        </w:rPr>
        <w:t>другим государствам.</w:t>
      </w:r>
      <w:r w:rsidRPr="00816C95">
        <w:rPr>
          <w:rFonts w:ascii="Georgia" w:hAnsi="Georgia" w:cs="Segoe UI"/>
          <w:color w:val="000000"/>
        </w:rPr>
        <w:t xml:space="preserve"> &lt;…&gt; Подобные соображения подтверждают наше положение о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том, что источником общества является осознание важных последствий деятельности определённых людей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ассоциаций для всех остальных людей,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что превращение общества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государство происходит через учреждение специальных ведомств, чья задача обеспечивать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регулировать эти последствия. Но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этим предполагается также, что некоторые свойства существующих госуда</w:t>
      </w:r>
      <w:proofErr w:type="gramStart"/>
      <w:r w:rsidRPr="00816C95">
        <w:rPr>
          <w:rFonts w:ascii="Georgia" w:hAnsi="Georgia" w:cs="Segoe UI"/>
          <w:color w:val="000000"/>
        </w:rPr>
        <w:t>рств пр</w:t>
      </w:r>
      <w:proofErr w:type="gramEnd"/>
      <w:r w:rsidRPr="00816C95">
        <w:rPr>
          <w:rFonts w:ascii="Georgia" w:hAnsi="Georgia" w:cs="Segoe UI"/>
          <w:color w:val="000000"/>
        </w:rPr>
        <w:t>едназначены для выполнения заранее определённой функции,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именно они являются характеристиками любого государства. Обсуждение этих свойств позволит определить природу общества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проблему его политической организации, 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также послужит средством проверки нашей теории.</w:t>
      </w:r>
    </w:p>
    <w:p w14:paraId="346ED638" w14:textId="643413C2" w:rsidR="00D642CD" w:rsidRDefault="00D642CD" w:rsidP="00D642CD">
      <w:pPr>
        <w:pStyle w:val="a6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Fonts w:ascii="Georgia" w:hAnsi="Georgia" w:cs="Segoe UI"/>
          <w:color w:val="000000"/>
        </w:rPr>
      </w:pPr>
      <w:r w:rsidRPr="00816C95">
        <w:rPr>
          <w:rFonts w:ascii="Georgia" w:hAnsi="Georgia" w:cs="Segoe UI"/>
          <w:color w:val="000000"/>
        </w:rPr>
        <w:t>Вряд ли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можно найти другую черту, способную лучше отражать природу государства, чем только что упомянутая временная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географическая локализация. Некоторые из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ассоциаций оказываются слишком малочисленными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ограниченными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lastRenderedPageBreak/>
        <w:t>своих возможностях для того, чтобы образовать общество, иные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же оказываются слишком изолированными друг от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друга, чтобы представлять собой части одного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того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же общества. Проблема выяснения того, какое общество способно превратиться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государство, частично сводится к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проблеме исключения всег</w:t>
      </w:r>
      <w:r w:rsidR="00A913BD">
        <w:rPr>
          <w:rFonts w:ascii="Georgia" w:hAnsi="Georgia" w:cs="Segoe UI"/>
          <w:color w:val="000000"/>
        </w:rPr>
        <w:t>о</w:t>
      </w:r>
      <w:r w:rsidRPr="00816C95">
        <w:rPr>
          <w:rFonts w:ascii="Georgia" w:hAnsi="Georgia" w:cs="Segoe UI"/>
          <w:color w:val="000000"/>
        </w:rPr>
        <w:t xml:space="preserve"> слишком близкого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интимного, как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всего слишком удалённого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не связанного с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предметом. Непосредственные контакты, взаимоотношения «лицом к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лицу» приводят к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возникновению общности интересов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появлению общих ценностей, являющихся, однако, слишком непосредственными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жизненно важными, чтобы вызвать необходимость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политической организации. Типичный пример этого рода внутрисемейные связи, предполагающие непосредственное общение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непосредственную заинтересованность. Так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называемая кровная связь, которая сыграла такую роль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демаркации социальных групп,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значительной степени основана на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непосредственной обоюдной пользе результатов совместной деятельности. То, что делает каждый из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членов домашнего хозяйства, непосредственно затрагивает всех остальных членов, последствия каждого действия оцениваются тотчас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же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на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уровне близкого общения. Здесь, как говорится, вс</w:t>
      </w:r>
      <w:r>
        <w:rPr>
          <w:rFonts w:ascii="Georgia" w:hAnsi="Georgia" w:cs="Segoe UI"/>
          <w:color w:val="000000"/>
        </w:rPr>
        <w:t>ё</w:t>
      </w:r>
      <w:r w:rsidRPr="00816C95">
        <w:rPr>
          <w:rFonts w:ascii="Georgia" w:hAnsi="Georgia" w:cs="Segoe UI"/>
          <w:color w:val="000000"/>
        </w:rPr>
        <w:t xml:space="preserve"> «попадает по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назначению». Создавать специальные организации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этом случае излишество. Только когда связи начинают простираться за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пределы семьи, на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клан как объединение семей, на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племя как объединение кланов тогда последствия действительно становятся настолько косвенными, что требуются специальные меры. Во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многом на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том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же самом принципе ассоциации, что и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 xml:space="preserve">семья, строится соседство. Для регулирования соседских отношений бывает </w:t>
      </w:r>
      <w:proofErr w:type="gramStart"/>
      <w:r w:rsidRPr="00816C95">
        <w:rPr>
          <w:rFonts w:ascii="Georgia" w:hAnsi="Georgia" w:cs="Segoe UI"/>
          <w:color w:val="000000"/>
        </w:rPr>
        <w:t>достаточно принятых</w:t>
      </w:r>
      <w:proofErr w:type="gramEnd"/>
      <w:r w:rsidRPr="00816C95">
        <w:rPr>
          <w:rFonts w:ascii="Georgia" w:hAnsi="Georgia" w:cs="Segoe UI"/>
          <w:color w:val="000000"/>
        </w:rPr>
        <w:t xml:space="preserve"> обычаев, а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когда возникают особые обстоятельства, меры принимаются в</w:t>
      </w:r>
      <w:r>
        <w:rPr>
          <w:rFonts w:ascii="Georgia" w:hAnsi="Georgia" w:cs="Segoe UI"/>
          <w:color w:val="000000"/>
        </w:rPr>
        <w:t xml:space="preserve"> </w:t>
      </w:r>
      <w:r w:rsidRPr="00816C95">
        <w:rPr>
          <w:rFonts w:ascii="Georgia" w:hAnsi="Georgia" w:cs="Segoe UI"/>
          <w:color w:val="000000"/>
        </w:rPr>
        <w:t>порядке импровизации.</w:t>
      </w:r>
      <w:r>
        <w:rPr>
          <w:rFonts w:ascii="Georgia" w:hAnsi="Georgia" w:cs="Segoe UI"/>
          <w:color w:val="000000"/>
        </w:rPr>
        <w:t xml:space="preserve"> </w:t>
      </w:r>
    </w:p>
    <w:p w14:paraId="1B1CE136" w14:textId="77777777" w:rsidR="00D642CD" w:rsidRPr="00542668" w:rsidRDefault="00D642CD" w:rsidP="00D642CD">
      <w:pPr>
        <w:pStyle w:val="a6"/>
        <w:shd w:val="clear" w:color="auto" w:fill="FFFFFF"/>
        <w:spacing w:before="0" w:beforeAutospacing="0" w:after="0" w:afterAutospacing="0" w:line="276" w:lineRule="auto"/>
        <w:ind w:left="4248" w:firstLine="708"/>
        <w:jc w:val="both"/>
        <w:rPr>
          <w:rFonts w:ascii="Georgia" w:hAnsi="Georgia" w:cs="Segoe UI"/>
          <w:color w:val="000000"/>
        </w:rPr>
      </w:pPr>
      <w:r>
        <w:rPr>
          <w:rFonts w:ascii="Georgia" w:hAnsi="Georgia" w:cs="Segoe UI"/>
          <w:color w:val="000000"/>
        </w:rPr>
        <w:t>(</w:t>
      </w:r>
      <w:r>
        <w:rPr>
          <w:rFonts w:ascii="Georgia" w:hAnsi="Georgia" w:cs="Segoe UI"/>
          <w:i/>
          <w:iCs/>
          <w:color w:val="000000"/>
        </w:rPr>
        <w:t>Джон Дьюи «Общество и его проблемы»</w:t>
      </w:r>
      <w:r>
        <w:rPr>
          <w:rFonts w:ascii="Georgia" w:hAnsi="Georgia" w:cs="Segoe UI"/>
          <w:color w:val="000000"/>
        </w:rPr>
        <w:t>).</w:t>
      </w:r>
    </w:p>
    <w:p w14:paraId="3DF8974E" w14:textId="77777777" w:rsidR="00D642CD" w:rsidRDefault="00D642CD" w:rsidP="00D642CD">
      <w:pPr>
        <w:jc w:val="both"/>
        <w:rPr>
          <w:rFonts w:ascii="Georgia" w:hAnsi="Georgia"/>
          <w:sz w:val="24"/>
          <w:szCs w:val="24"/>
        </w:rPr>
      </w:pPr>
    </w:p>
    <w:p w14:paraId="1324B549" w14:textId="421C2CF5" w:rsidR="006059BB" w:rsidRDefault="006059BB" w:rsidP="006059B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1) Сформулируйте </w:t>
      </w:r>
      <w:r w:rsidR="00777E40">
        <w:rPr>
          <w:rFonts w:ascii="Georgia" w:hAnsi="Georgia"/>
        </w:rPr>
        <w:t>три</w:t>
      </w:r>
      <w:r>
        <w:rPr>
          <w:rFonts w:ascii="Georgia" w:hAnsi="Georgia"/>
        </w:rPr>
        <w:t xml:space="preserve"> проблемы, которые рассматривает автор.</w:t>
      </w:r>
    </w:p>
    <w:p w14:paraId="024B6573" w14:textId="01093796" w:rsidR="006059BB" w:rsidRDefault="00C94017" w:rsidP="006059BB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Ответ (правильно сформулированная проблема 2 балла, всего 6 баллов): </w:t>
      </w:r>
      <w:r w:rsidR="006059BB">
        <w:rPr>
          <w:rFonts w:ascii="Georgia" w:hAnsi="Georgia"/>
        </w:rPr>
        <w:t xml:space="preserve">Проблема </w:t>
      </w:r>
      <w:r w:rsidR="00D51462">
        <w:rPr>
          <w:rFonts w:ascii="Georgia" w:hAnsi="Georgia"/>
        </w:rPr>
        <w:t xml:space="preserve">политической </w:t>
      </w:r>
      <w:proofErr w:type="gramStart"/>
      <w:r w:rsidR="00D51462">
        <w:rPr>
          <w:rFonts w:ascii="Georgia" w:hAnsi="Georgia"/>
        </w:rPr>
        <w:t>организации</w:t>
      </w:r>
      <w:r w:rsidR="006059BB">
        <w:rPr>
          <w:rFonts w:ascii="Georgia" w:hAnsi="Georgia"/>
        </w:rPr>
        <w:t xml:space="preserve"> общества / возникновени</w:t>
      </w:r>
      <w:r w:rsidR="006A4736">
        <w:rPr>
          <w:rFonts w:ascii="Georgia" w:hAnsi="Georgia"/>
        </w:rPr>
        <w:t>я</w:t>
      </w:r>
      <w:r w:rsidR="006059BB">
        <w:rPr>
          <w:rFonts w:ascii="Georgia" w:hAnsi="Georgia"/>
        </w:rPr>
        <w:t xml:space="preserve"> государства / взаимоотношения общества</w:t>
      </w:r>
      <w:proofErr w:type="gramEnd"/>
      <w:r w:rsidR="006059BB">
        <w:rPr>
          <w:rFonts w:ascii="Georgia" w:hAnsi="Georgia"/>
        </w:rPr>
        <w:t xml:space="preserve"> и государства. </w:t>
      </w:r>
      <w:r w:rsidR="006059BB" w:rsidRPr="00150E81">
        <w:rPr>
          <w:rFonts w:ascii="Georgia" w:hAnsi="Georgia"/>
          <w:i/>
          <w:iCs/>
        </w:rPr>
        <w:t>Возможные иные формулировки, адекватно характеризующие проблематику текста</w:t>
      </w:r>
      <w:r w:rsidR="006059BB">
        <w:rPr>
          <w:rFonts w:ascii="Georgia" w:hAnsi="Georgia"/>
        </w:rPr>
        <w:t>.</w:t>
      </w:r>
    </w:p>
    <w:p w14:paraId="6E9DE080" w14:textId="0A2B013A" w:rsidR="001B5C53" w:rsidRPr="008F1C75" w:rsidRDefault="001B5C53" w:rsidP="001B5C53">
      <w:pPr>
        <w:jc w:val="both"/>
        <w:rPr>
          <w:sz w:val="24"/>
          <w:szCs w:val="24"/>
        </w:rPr>
      </w:pPr>
      <w:bookmarkStart w:id="7" w:name="_Hlk94358168"/>
      <w:bookmarkStart w:id="8" w:name="_Hlk94360465"/>
      <w:r w:rsidRPr="008F1C75">
        <w:rPr>
          <w:rFonts w:ascii="Georgia" w:hAnsi="Georgia"/>
          <w:sz w:val="24"/>
          <w:szCs w:val="24"/>
        </w:rPr>
        <w:t xml:space="preserve">2) В тексте </w:t>
      </w:r>
      <w:r>
        <w:rPr>
          <w:rFonts w:ascii="Georgia" w:hAnsi="Georgia"/>
          <w:sz w:val="24"/>
          <w:szCs w:val="24"/>
        </w:rPr>
        <w:t>утвержд</w:t>
      </w:r>
      <w:r w:rsidRPr="008F1C75">
        <w:rPr>
          <w:rFonts w:ascii="Georgia" w:hAnsi="Georgia"/>
          <w:sz w:val="24"/>
          <w:szCs w:val="24"/>
        </w:rPr>
        <w:t>ается, что «</w:t>
      </w:r>
      <w:r w:rsidRPr="008F1C75">
        <w:rPr>
          <w:rFonts w:ascii="Georgia" w:hAnsi="Georgia" w:cs="Segoe UI"/>
          <w:color w:val="000000"/>
          <w:sz w:val="24"/>
          <w:szCs w:val="24"/>
        </w:rPr>
        <w:t>некоторые свойства существующих госуда</w:t>
      </w:r>
      <w:proofErr w:type="gramStart"/>
      <w:r w:rsidRPr="008F1C75">
        <w:rPr>
          <w:rFonts w:ascii="Georgia" w:hAnsi="Georgia" w:cs="Segoe UI"/>
          <w:color w:val="000000"/>
          <w:sz w:val="24"/>
          <w:szCs w:val="24"/>
        </w:rPr>
        <w:t>рств пр</w:t>
      </w:r>
      <w:proofErr w:type="gramEnd"/>
      <w:r w:rsidRPr="008F1C75">
        <w:rPr>
          <w:rFonts w:ascii="Georgia" w:hAnsi="Georgia" w:cs="Segoe UI"/>
          <w:color w:val="000000"/>
          <w:sz w:val="24"/>
          <w:szCs w:val="24"/>
        </w:rPr>
        <w:t>едназначены для выполнения заранее определённой функции, и именно они являются характеристиками любого государства</w:t>
      </w:r>
      <w:r>
        <w:rPr>
          <w:rFonts w:ascii="Georgia" w:hAnsi="Georgia" w:cs="Segoe UI"/>
          <w:color w:val="000000"/>
          <w:sz w:val="24"/>
          <w:szCs w:val="24"/>
        </w:rPr>
        <w:t xml:space="preserve">». </w:t>
      </w:r>
      <w:bookmarkEnd w:id="7"/>
      <w:r>
        <w:rPr>
          <w:rFonts w:ascii="Georgia" w:hAnsi="Georgia" w:cs="Segoe UI"/>
          <w:color w:val="000000"/>
          <w:sz w:val="24"/>
          <w:szCs w:val="24"/>
        </w:rPr>
        <w:t xml:space="preserve">Какая функция государства имеется в виду? С каким его свойством </w:t>
      </w:r>
      <w:r w:rsidR="006F0FC1">
        <w:rPr>
          <w:rFonts w:ascii="Georgia" w:hAnsi="Georgia" w:cs="Segoe UI"/>
          <w:color w:val="000000"/>
          <w:sz w:val="24"/>
          <w:szCs w:val="24"/>
        </w:rPr>
        <w:t>(</w:t>
      </w:r>
      <w:r w:rsidR="00D51462">
        <w:rPr>
          <w:rFonts w:ascii="Georgia" w:hAnsi="Georgia" w:cs="Segoe UI"/>
          <w:color w:val="000000"/>
          <w:sz w:val="24"/>
          <w:szCs w:val="24"/>
        </w:rPr>
        <w:t xml:space="preserve">основным </w:t>
      </w:r>
      <w:r w:rsidR="006F0FC1">
        <w:rPr>
          <w:rFonts w:ascii="Georgia" w:hAnsi="Georgia" w:cs="Segoe UI"/>
          <w:color w:val="000000"/>
          <w:sz w:val="24"/>
          <w:szCs w:val="24"/>
        </w:rPr>
        <w:t xml:space="preserve">признаком) </w:t>
      </w:r>
      <w:r>
        <w:rPr>
          <w:rFonts w:ascii="Georgia" w:hAnsi="Georgia" w:cs="Segoe UI"/>
          <w:color w:val="000000"/>
          <w:sz w:val="24"/>
          <w:szCs w:val="24"/>
        </w:rPr>
        <w:t xml:space="preserve">она связана? Дополнительно назовите не менее </w:t>
      </w:r>
      <w:r w:rsidR="00B00082">
        <w:rPr>
          <w:rFonts w:ascii="Georgia" w:hAnsi="Georgia" w:cs="Segoe UI"/>
          <w:color w:val="000000"/>
          <w:sz w:val="24"/>
          <w:szCs w:val="24"/>
        </w:rPr>
        <w:t>т</w:t>
      </w:r>
      <w:r>
        <w:rPr>
          <w:rFonts w:ascii="Georgia" w:hAnsi="Georgia" w:cs="Segoe UI"/>
          <w:color w:val="000000"/>
          <w:sz w:val="24"/>
          <w:szCs w:val="24"/>
        </w:rPr>
        <w:t xml:space="preserve">рёх других функций государства, а также не менее трёх </w:t>
      </w:r>
      <w:r w:rsidR="00B00082">
        <w:rPr>
          <w:rFonts w:ascii="Georgia" w:hAnsi="Georgia" w:cs="Segoe UI"/>
          <w:color w:val="000000"/>
          <w:sz w:val="24"/>
          <w:szCs w:val="24"/>
        </w:rPr>
        <w:t xml:space="preserve">других </w:t>
      </w:r>
      <w:r>
        <w:rPr>
          <w:rFonts w:ascii="Georgia" w:hAnsi="Georgia" w:cs="Segoe UI"/>
          <w:color w:val="000000"/>
          <w:sz w:val="24"/>
          <w:szCs w:val="24"/>
        </w:rPr>
        <w:t xml:space="preserve">его свойств (характеристик) или </w:t>
      </w:r>
      <w:r w:rsidR="00B00082">
        <w:rPr>
          <w:rFonts w:ascii="Georgia" w:hAnsi="Georgia" w:cs="Segoe UI"/>
          <w:color w:val="000000"/>
          <w:sz w:val="24"/>
          <w:szCs w:val="24"/>
        </w:rPr>
        <w:t xml:space="preserve">основных </w:t>
      </w:r>
      <w:r>
        <w:rPr>
          <w:rFonts w:ascii="Georgia" w:hAnsi="Georgia" w:cs="Segoe UI"/>
          <w:color w:val="000000"/>
          <w:sz w:val="24"/>
          <w:szCs w:val="24"/>
        </w:rPr>
        <w:t>признаков.</w:t>
      </w:r>
    </w:p>
    <w:bookmarkEnd w:id="8"/>
    <w:p w14:paraId="40EDF002" w14:textId="6B2282E5" w:rsidR="001B5C53" w:rsidRDefault="001B5C53" w:rsidP="001B5C5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Ответ (правильно </w:t>
      </w:r>
      <w:r w:rsidR="00B00082">
        <w:rPr>
          <w:rFonts w:ascii="Georgia" w:hAnsi="Georgia"/>
          <w:b/>
          <w:bCs/>
        </w:rPr>
        <w:t>указа</w:t>
      </w:r>
      <w:r>
        <w:rPr>
          <w:rFonts w:ascii="Georgia" w:hAnsi="Georgia"/>
          <w:b/>
          <w:bCs/>
        </w:rPr>
        <w:t xml:space="preserve">нная функция 2 балла, </w:t>
      </w:r>
      <w:r w:rsidR="00B00082">
        <w:rPr>
          <w:rFonts w:ascii="Georgia" w:hAnsi="Georgia"/>
          <w:b/>
          <w:bCs/>
        </w:rPr>
        <w:t xml:space="preserve">правильно указанное свойство 2 балла, за каждую </w:t>
      </w:r>
      <w:r w:rsidR="006A4736">
        <w:rPr>
          <w:rFonts w:ascii="Georgia" w:hAnsi="Georgia"/>
          <w:b/>
          <w:bCs/>
        </w:rPr>
        <w:t xml:space="preserve">дополнительную </w:t>
      </w:r>
      <w:r w:rsidR="00B00082">
        <w:rPr>
          <w:rFonts w:ascii="Georgia" w:hAnsi="Georgia"/>
          <w:b/>
          <w:bCs/>
        </w:rPr>
        <w:t>правильно названную функцию 1</w:t>
      </w:r>
      <w:r>
        <w:rPr>
          <w:rFonts w:ascii="Georgia" w:hAnsi="Georgia"/>
          <w:b/>
          <w:bCs/>
        </w:rPr>
        <w:t xml:space="preserve"> балл, </w:t>
      </w:r>
      <w:r w:rsidR="00B00082">
        <w:rPr>
          <w:rFonts w:ascii="Georgia" w:hAnsi="Georgia"/>
          <w:b/>
          <w:bCs/>
        </w:rPr>
        <w:t xml:space="preserve">за каждый </w:t>
      </w:r>
      <w:r w:rsidR="006A4736">
        <w:rPr>
          <w:rFonts w:ascii="Georgia" w:hAnsi="Georgia"/>
          <w:b/>
          <w:bCs/>
        </w:rPr>
        <w:t xml:space="preserve">дополнительный </w:t>
      </w:r>
      <w:r w:rsidR="00B00082">
        <w:rPr>
          <w:rFonts w:ascii="Georgia" w:hAnsi="Georgia"/>
          <w:b/>
          <w:bCs/>
        </w:rPr>
        <w:t>правильно названный признак 1 балл</w:t>
      </w:r>
      <w:r>
        <w:rPr>
          <w:rFonts w:ascii="Georgia" w:hAnsi="Georgia"/>
          <w:b/>
          <w:bCs/>
        </w:rPr>
        <w:t xml:space="preserve">, всего </w:t>
      </w:r>
      <w:r w:rsidR="00B00082">
        <w:rPr>
          <w:rFonts w:ascii="Georgia" w:hAnsi="Georgia"/>
          <w:b/>
          <w:bCs/>
        </w:rPr>
        <w:t>10</w:t>
      </w:r>
      <w:r>
        <w:rPr>
          <w:rFonts w:ascii="Georgia" w:hAnsi="Georgia"/>
          <w:b/>
          <w:bCs/>
        </w:rPr>
        <w:t xml:space="preserve"> баллов):</w:t>
      </w:r>
    </w:p>
    <w:p w14:paraId="43A4229E" w14:textId="1B1566A1" w:rsidR="006F0FC1" w:rsidRDefault="006F0FC1" w:rsidP="006F0FC1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Военная или оборонительная функция (обеспечение безопасности и обороны страны, ведение войн и военных операций, обеспечивающих интересы государства). Свойство (</w:t>
      </w:r>
      <w:r w:rsidR="00D51462">
        <w:rPr>
          <w:rFonts w:ascii="Georgia" w:hAnsi="Georgia"/>
          <w:sz w:val="24"/>
          <w:szCs w:val="24"/>
        </w:rPr>
        <w:t xml:space="preserve">основной </w:t>
      </w:r>
      <w:r>
        <w:rPr>
          <w:rFonts w:ascii="Georgia" w:hAnsi="Georgia"/>
          <w:sz w:val="24"/>
          <w:szCs w:val="24"/>
        </w:rPr>
        <w:t xml:space="preserve">признак) – единство территории или территориальная целостность. </w:t>
      </w:r>
      <w:proofErr w:type="gramStart"/>
      <w:r>
        <w:rPr>
          <w:rFonts w:ascii="Georgia" w:hAnsi="Georgia"/>
          <w:sz w:val="24"/>
          <w:szCs w:val="24"/>
        </w:rPr>
        <w:t xml:space="preserve">Другие </w:t>
      </w:r>
      <w:r>
        <w:rPr>
          <w:rFonts w:ascii="Georgia" w:hAnsi="Georgia"/>
          <w:sz w:val="24"/>
          <w:szCs w:val="24"/>
        </w:rPr>
        <w:lastRenderedPageBreak/>
        <w:t>функции: п</w:t>
      </w:r>
      <w:r w:rsidRPr="006F0FC1">
        <w:rPr>
          <w:rFonts w:ascii="Georgia" w:hAnsi="Georgia"/>
          <w:sz w:val="24"/>
          <w:szCs w:val="24"/>
        </w:rPr>
        <w:t>равоохранительная функция (поддержание и охрана общественного порядка), социальная (создание условий, обеспечивающих достойную жизнь и развитие граждан), экономическая (выработка и координация стратегических направлений развития народного хозяйства) и др. Другие свойства (характеристики) или основные признаки: исключительные права (взимание налогов и пр.), публичная власть, суверенитет и др.</w:t>
      </w:r>
      <w:proofErr w:type="gramEnd"/>
    </w:p>
    <w:p w14:paraId="7E315123" w14:textId="37ECB995" w:rsidR="00777E40" w:rsidRDefault="00777E40" w:rsidP="00777E4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D44FFD">
        <w:rPr>
          <w:rFonts w:ascii="Georgia" w:hAnsi="Georgia"/>
        </w:rPr>
        <w:t xml:space="preserve">3) </w:t>
      </w:r>
      <w:r>
        <w:rPr>
          <w:rFonts w:ascii="Georgia" w:hAnsi="Georgia"/>
        </w:rPr>
        <w:t xml:space="preserve">Вспомните </w:t>
      </w:r>
      <w:r w:rsidR="00D378C6">
        <w:rPr>
          <w:rFonts w:ascii="Georgia" w:hAnsi="Georgia"/>
        </w:rPr>
        <w:t xml:space="preserve">две </w:t>
      </w:r>
      <w:r>
        <w:rPr>
          <w:rFonts w:ascii="Georgia" w:hAnsi="Georgia"/>
        </w:rPr>
        <w:t xml:space="preserve">иные формы политической организации, кроме государства, и дайте определение каждой из них. </w:t>
      </w:r>
    </w:p>
    <w:p w14:paraId="7E38167D" w14:textId="0460EFC0" w:rsidR="00777E40" w:rsidRDefault="00777E40" w:rsidP="00777E4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Ответ (</w:t>
      </w:r>
      <w:r w:rsidR="007E16E0">
        <w:rPr>
          <w:rFonts w:ascii="Georgia" w:hAnsi="Georgia"/>
          <w:b/>
          <w:bCs/>
        </w:rPr>
        <w:t xml:space="preserve">за каждую </w:t>
      </w:r>
      <w:r>
        <w:rPr>
          <w:rFonts w:ascii="Georgia" w:hAnsi="Georgia"/>
          <w:b/>
          <w:bCs/>
        </w:rPr>
        <w:t>правильно указанн</w:t>
      </w:r>
      <w:r w:rsidR="007E16E0">
        <w:rPr>
          <w:rFonts w:ascii="Georgia" w:hAnsi="Georgia"/>
          <w:b/>
          <w:bCs/>
        </w:rPr>
        <w:t xml:space="preserve">ую </w:t>
      </w:r>
      <w:r>
        <w:rPr>
          <w:rFonts w:ascii="Georgia" w:hAnsi="Georgia"/>
          <w:b/>
          <w:bCs/>
        </w:rPr>
        <w:t>форм</w:t>
      </w:r>
      <w:r w:rsidR="007E16E0">
        <w:rPr>
          <w:rFonts w:ascii="Georgia" w:hAnsi="Georgia"/>
          <w:b/>
          <w:bCs/>
        </w:rPr>
        <w:t xml:space="preserve">у </w:t>
      </w:r>
      <w:r>
        <w:rPr>
          <w:rFonts w:ascii="Georgia" w:hAnsi="Georgia"/>
          <w:b/>
          <w:bCs/>
        </w:rPr>
        <w:t xml:space="preserve">политической организации 2 балла, </w:t>
      </w:r>
      <w:r w:rsidR="007E16E0">
        <w:rPr>
          <w:rFonts w:ascii="Georgia" w:hAnsi="Georgia"/>
          <w:b/>
          <w:bCs/>
        </w:rPr>
        <w:t>за каждо</w:t>
      </w:r>
      <w:r w:rsidR="008B551E">
        <w:rPr>
          <w:rFonts w:ascii="Georgia" w:hAnsi="Georgia"/>
          <w:b/>
          <w:bCs/>
        </w:rPr>
        <w:t>е</w:t>
      </w:r>
      <w:r w:rsidR="007E16E0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правильно</w:t>
      </w:r>
      <w:r w:rsidR="008B551E">
        <w:rPr>
          <w:rFonts w:ascii="Georgia" w:hAnsi="Georgia"/>
          <w:b/>
          <w:bCs/>
        </w:rPr>
        <w:t>е</w:t>
      </w:r>
      <w:r>
        <w:rPr>
          <w:rFonts w:ascii="Georgia" w:hAnsi="Georgia"/>
          <w:b/>
          <w:bCs/>
        </w:rPr>
        <w:t xml:space="preserve"> </w:t>
      </w:r>
      <w:r w:rsidR="008B551E">
        <w:rPr>
          <w:rFonts w:ascii="Georgia" w:hAnsi="Georgia"/>
          <w:b/>
          <w:bCs/>
        </w:rPr>
        <w:t>и пол</w:t>
      </w:r>
      <w:r>
        <w:rPr>
          <w:rFonts w:ascii="Georgia" w:hAnsi="Georgia"/>
          <w:b/>
          <w:bCs/>
        </w:rPr>
        <w:t xml:space="preserve">ное определение 2 балла, </w:t>
      </w:r>
      <w:r w:rsidR="007E16E0">
        <w:rPr>
          <w:rFonts w:ascii="Georgia" w:hAnsi="Georgia"/>
          <w:b/>
          <w:bCs/>
        </w:rPr>
        <w:t>неполное определение 1 балл</w:t>
      </w:r>
      <w:r>
        <w:rPr>
          <w:rFonts w:ascii="Georgia" w:hAnsi="Georgia"/>
          <w:b/>
          <w:bCs/>
        </w:rPr>
        <w:t xml:space="preserve">, всего </w:t>
      </w:r>
      <w:r w:rsidR="007E16E0">
        <w:rPr>
          <w:rFonts w:ascii="Georgia" w:hAnsi="Georgia"/>
          <w:b/>
          <w:bCs/>
        </w:rPr>
        <w:t>8</w:t>
      </w:r>
      <w:r>
        <w:rPr>
          <w:rFonts w:ascii="Georgia" w:hAnsi="Georgia"/>
          <w:b/>
          <w:bCs/>
        </w:rPr>
        <w:t xml:space="preserve"> баллов):</w:t>
      </w:r>
    </w:p>
    <w:p w14:paraId="7DAE1292" w14:textId="5970BD8C" w:rsidR="001174AA" w:rsidRPr="00D44FFD" w:rsidRDefault="007E16E0" w:rsidP="00777E4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Политическая партия – политическая организация, представляющая собой организованную группу единомышленников</w:t>
      </w:r>
      <w:r w:rsidR="001174AA">
        <w:rPr>
          <w:rFonts w:ascii="Georgia" w:hAnsi="Georgia"/>
          <w:sz w:val="24"/>
          <w:szCs w:val="24"/>
        </w:rPr>
        <w:t xml:space="preserve">, которые выражают интересы определённого социального слоя и стремятся к получению и реализации государственной власти. </w:t>
      </w:r>
      <w:r w:rsidR="00EC3171">
        <w:rPr>
          <w:rFonts w:ascii="Georgia" w:hAnsi="Georgia"/>
          <w:sz w:val="24"/>
          <w:szCs w:val="24"/>
        </w:rPr>
        <w:t>П</w:t>
      </w:r>
      <w:r w:rsidR="001174AA">
        <w:rPr>
          <w:rFonts w:ascii="Georgia" w:hAnsi="Georgia"/>
          <w:sz w:val="24"/>
          <w:szCs w:val="24"/>
        </w:rPr>
        <w:t xml:space="preserve">олитическое движение – </w:t>
      </w:r>
      <w:r w:rsidR="00EC3171">
        <w:rPr>
          <w:rFonts w:ascii="Georgia" w:hAnsi="Georgia"/>
          <w:sz w:val="24"/>
          <w:szCs w:val="24"/>
        </w:rPr>
        <w:t>добровольное формирование</w:t>
      </w:r>
      <w:r w:rsidR="001174AA">
        <w:rPr>
          <w:rFonts w:ascii="Georgia" w:hAnsi="Georgia"/>
          <w:sz w:val="24"/>
          <w:szCs w:val="24"/>
        </w:rPr>
        <w:t xml:space="preserve">, </w:t>
      </w:r>
      <w:r w:rsidR="00EC3171">
        <w:rPr>
          <w:rFonts w:ascii="Georgia" w:hAnsi="Georgia"/>
          <w:sz w:val="24"/>
          <w:szCs w:val="24"/>
        </w:rPr>
        <w:t>возникающее в результате свободного и сознательного стремления граждан объединиться на основе общности своих интересов, с целью воздействия на государственную власть.</w:t>
      </w:r>
    </w:p>
    <w:p w14:paraId="433E504F" w14:textId="77777777" w:rsidR="00B92F65" w:rsidRPr="00D44FFD" w:rsidRDefault="00B92F65" w:rsidP="008B551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4) Автор обращается к семье как примеру малочисленной ассоциации. Раскройте смысл обществоведческого термина «ассоциация». Можно ли считать семью институтом гражданского общества? Ответ обоснуйте.</w:t>
      </w:r>
    </w:p>
    <w:p w14:paraId="2C79444F" w14:textId="7FCBF0FB" w:rsidR="00B92F65" w:rsidRDefault="008B551E" w:rsidP="008B551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Ответ (правильно раскрытый смысл 2 балла, правильный ответ на вопрос 2 балла, верное обоснование 2 балла, всего 6 баллов):</w:t>
      </w:r>
    </w:p>
    <w:p w14:paraId="667C0097" w14:textId="701E2333" w:rsidR="008B551E" w:rsidRDefault="008B551E" w:rsidP="006F0FC1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Ассоциация – объединение лиц или учреждений одного рода деятельности. Да, семья – это институт гражданского общества, поскольку последнее обычно понимается как совокупность негосударственных общественных отношений и ассоциаций, выражающих разнообразные интересы и потребности членов общества.</w:t>
      </w:r>
    </w:p>
    <w:p w14:paraId="4F395DAE" w14:textId="66CBBA3E" w:rsidR="00031EDC" w:rsidRDefault="00031EDC" w:rsidP="006F0FC1">
      <w:pPr>
        <w:jc w:val="both"/>
        <w:rPr>
          <w:rFonts w:ascii="Georgia" w:hAnsi="Georgia"/>
          <w:sz w:val="24"/>
          <w:szCs w:val="24"/>
        </w:rPr>
      </w:pPr>
    </w:p>
    <w:p w14:paraId="308F703A" w14:textId="77777777" w:rsidR="00031EDC" w:rsidRDefault="00031EDC" w:rsidP="00031ED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7. Прочитайте высказывание и выполните задания</w:t>
      </w:r>
    </w:p>
    <w:p w14:paraId="09D1275B" w14:textId="77777777" w:rsidR="00031EDC" w:rsidRDefault="00031EDC" w:rsidP="00031EDC">
      <w:pPr>
        <w:spacing w:after="0"/>
        <w:jc w:val="both"/>
        <w:rPr>
          <w:rFonts w:ascii="Georgia" w:hAnsi="Georgia"/>
          <w:sz w:val="24"/>
          <w:szCs w:val="24"/>
        </w:rPr>
      </w:pPr>
    </w:p>
    <w:p w14:paraId="37DF9012" w14:textId="2F6CCB23" w:rsidR="00031EDC" w:rsidRDefault="00031EDC" w:rsidP="00031ED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bookmarkStart w:id="9" w:name="_Hlk94459561"/>
      <w:r w:rsidRPr="008645D2">
        <w:rPr>
          <w:rFonts w:ascii="Georgia" w:hAnsi="Georgia"/>
          <w:sz w:val="24"/>
          <w:szCs w:val="24"/>
        </w:rPr>
        <w:t>Передаваемые религиозные символы</w:t>
      </w:r>
      <w:r>
        <w:rPr>
          <w:rFonts w:ascii="Georgia" w:hAnsi="Georgia"/>
          <w:sz w:val="24"/>
          <w:szCs w:val="24"/>
        </w:rPr>
        <w:t xml:space="preserve"> </w:t>
      </w:r>
      <w:r w:rsidRPr="00031EDC">
        <w:rPr>
          <w:rFonts w:ascii="Georgia" w:hAnsi="Georgia"/>
          <w:sz w:val="24"/>
          <w:szCs w:val="24"/>
        </w:rPr>
        <w:t>&lt;</w:t>
      </w:r>
      <w:r>
        <w:rPr>
          <w:rFonts w:ascii="Georgia" w:hAnsi="Georgia"/>
          <w:sz w:val="24"/>
          <w:szCs w:val="24"/>
        </w:rPr>
        <w:t>…</w:t>
      </w:r>
      <w:r w:rsidRPr="00031EDC">
        <w:rPr>
          <w:rFonts w:ascii="Georgia" w:hAnsi="Georgia"/>
          <w:sz w:val="24"/>
          <w:szCs w:val="24"/>
        </w:rPr>
        <w:t>&gt;</w:t>
      </w:r>
      <w:r w:rsidRPr="008645D2">
        <w:rPr>
          <w:rFonts w:ascii="Georgia" w:hAnsi="Georgia"/>
          <w:sz w:val="24"/>
          <w:szCs w:val="24"/>
        </w:rPr>
        <w:t xml:space="preserve"> сообщают нам значения, когда мы не спрашиваем, помогают слышать, когда мы не слушаем, помогают видеть, когда мы не смотрим</w:t>
      </w:r>
      <w:bookmarkEnd w:id="9"/>
      <w:r w:rsidRPr="008645D2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i/>
          <w:iCs/>
          <w:sz w:val="24"/>
          <w:szCs w:val="24"/>
        </w:rPr>
        <w:t>Белл Р.</w:t>
      </w:r>
      <w:r>
        <w:rPr>
          <w:rFonts w:ascii="Georgia" w:hAnsi="Georgia"/>
          <w:sz w:val="24"/>
          <w:szCs w:val="24"/>
        </w:rPr>
        <w:t>).</w:t>
      </w:r>
    </w:p>
    <w:p w14:paraId="16A6DD5B" w14:textId="1D821853" w:rsidR="00031EDC" w:rsidRDefault="00031EDC" w:rsidP="00031ED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А) Приведите три примера, иллюстрирующих символическую природу религии.</w:t>
      </w:r>
    </w:p>
    <w:p w14:paraId="1A86A53B" w14:textId="22EBE093" w:rsidR="00031EDC" w:rsidRPr="008645D2" w:rsidRDefault="00031EDC" w:rsidP="00031ED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Б) Дайте</w:t>
      </w:r>
      <w:r w:rsidRPr="00031ED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два объяснения могущества религии в человеческой жизни.</w:t>
      </w:r>
    </w:p>
    <w:p w14:paraId="01754FAE" w14:textId="1257C625" w:rsidR="007C5EE6" w:rsidRPr="00E66A59" w:rsidRDefault="007C5EE6" w:rsidP="00E77D5F">
      <w:pPr>
        <w:jc w:val="both"/>
        <w:rPr>
          <w:rFonts w:ascii="Georgia" w:hAnsi="Georgia"/>
          <w:sz w:val="24"/>
          <w:szCs w:val="24"/>
        </w:rPr>
      </w:pPr>
      <w:bookmarkStart w:id="10" w:name="_Hlk94459342"/>
      <w:r w:rsidRPr="00E66A59">
        <w:rPr>
          <w:rFonts w:ascii="Georgia" w:hAnsi="Georgia"/>
          <w:b/>
          <w:bCs/>
          <w:sz w:val="24"/>
          <w:szCs w:val="24"/>
        </w:rPr>
        <w:t xml:space="preserve">Ответ (каждый правильно сформулированный </w:t>
      </w:r>
      <w:r>
        <w:rPr>
          <w:rFonts w:ascii="Georgia" w:hAnsi="Georgia"/>
          <w:b/>
          <w:bCs/>
          <w:sz w:val="24"/>
          <w:szCs w:val="24"/>
        </w:rPr>
        <w:t>пример</w:t>
      </w:r>
      <w:r w:rsidRPr="00E66A59">
        <w:rPr>
          <w:rFonts w:ascii="Georgia" w:hAnsi="Georgia"/>
          <w:b/>
          <w:bCs/>
          <w:sz w:val="24"/>
          <w:szCs w:val="24"/>
        </w:rPr>
        <w:t xml:space="preserve"> </w:t>
      </w:r>
      <w:r w:rsidR="00E77D5F">
        <w:rPr>
          <w:rFonts w:ascii="Georgia" w:hAnsi="Georgia"/>
          <w:b/>
          <w:bCs/>
          <w:sz w:val="24"/>
          <w:szCs w:val="24"/>
        </w:rPr>
        <w:t xml:space="preserve">/ объяснение </w:t>
      </w:r>
      <w:r w:rsidRPr="00E66A59">
        <w:rPr>
          <w:rFonts w:ascii="Georgia" w:hAnsi="Georgia"/>
          <w:b/>
          <w:bCs/>
          <w:sz w:val="24"/>
          <w:szCs w:val="24"/>
        </w:rPr>
        <w:t>1-2 балла в зависимости от полноты, всего 10 баллов):</w:t>
      </w:r>
    </w:p>
    <w:bookmarkEnd w:id="10"/>
    <w:p w14:paraId="30B4DB27" w14:textId="74487D47" w:rsidR="00031EDC" w:rsidRPr="00A0476B" w:rsidRDefault="00E77D5F" w:rsidP="006F0FC1">
      <w:pPr>
        <w:jc w:val="both"/>
        <w:rPr>
          <w:rFonts w:ascii="Georgia" w:hAnsi="Georgia"/>
          <w:i/>
          <w:iCs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 xml:space="preserve">А) </w:t>
      </w:r>
      <w:r w:rsidRPr="00EE73B9">
        <w:rPr>
          <w:rFonts w:ascii="Georgia" w:hAnsi="Georgia"/>
          <w:i/>
          <w:iCs/>
          <w:sz w:val="24"/>
          <w:szCs w:val="24"/>
        </w:rPr>
        <w:t>Примеры</w:t>
      </w:r>
      <w:r>
        <w:rPr>
          <w:rFonts w:ascii="Georgia" w:hAnsi="Georgia"/>
          <w:sz w:val="24"/>
          <w:szCs w:val="24"/>
        </w:rPr>
        <w:t xml:space="preserve">: </w:t>
      </w:r>
      <w:r w:rsidR="00EE73B9">
        <w:rPr>
          <w:rFonts w:ascii="Georgia" w:hAnsi="Georgia"/>
          <w:sz w:val="24"/>
          <w:szCs w:val="24"/>
        </w:rPr>
        <w:t xml:space="preserve">1) </w:t>
      </w:r>
      <w:r w:rsidR="00EE73B9" w:rsidRPr="00EE73B9">
        <w:rPr>
          <w:rFonts w:ascii="Georgia" w:hAnsi="Georgia"/>
          <w:sz w:val="24"/>
          <w:szCs w:val="24"/>
        </w:rPr>
        <w:t>крест (место распятия Иисуса) является символом христианской веры</w:t>
      </w:r>
      <w:r w:rsidR="00EE73B9">
        <w:rPr>
          <w:rFonts w:ascii="Georgia" w:hAnsi="Georgia"/>
          <w:sz w:val="24"/>
          <w:szCs w:val="24"/>
        </w:rPr>
        <w:t xml:space="preserve">, допускающей возможность искупления грехов; </w:t>
      </w:r>
      <w:r w:rsidR="00EE73B9" w:rsidRPr="00EE73B9">
        <w:rPr>
          <w:rFonts w:ascii="Georgia" w:hAnsi="Georgia"/>
          <w:sz w:val="24"/>
          <w:szCs w:val="24"/>
        </w:rPr>
        <w:t>2) в буддизме лотос символизирует чистоту и ключ к достижению блаженного состояния нирваны</w:t>
      </w:r>
      <w:r w:rsidR="00A0476B">
        <w:rPr>
          <w:rFonts w:ascii="Georgia" w:hAnsi="Georgia"/>
          <w:sz w:val="24"/>
          <w:szCs w:val="24"/>
        </w:rPr>
        <w:t xml:space="preserve">, понимаемое как </w:t>
      </w:r>
      <w:r w:rsidR="00A0476B">
        <w:rPr>
          <w:rFonts w:ascii="Georgia" w:hAnsi="Georgia"/>
          <w:sz w:val="24"/>
          <w:szCs w:val="24"/>
        </w:rPr>
        <w:lastRenderedPageBreak/>
        <w:t>освобождение от жизненных забот;</w:t>
      </w:r>
      <w:r w:rsidR="00EE73B9" w:rsidRPr="00EE73B9">
        <w:rPr>
          <w:rFonts w:ascii="Georgia" w:hAnsi="Georgia"/>
          <w:sz w:val="24"/>
          <w:szCs w:val="24"/>
        </w:rPr>
        <w:t xml:space="preserve"> 3) символ ислама – полумесяц (</w:t>
      </w:r>
      <w:proofErr w:type="spellStart"/>
      <w:r w:rsidR="00EE73B9" w:rsidRPr="00EE73B9">
        <w:rPr>
          <w:rFonts w:ascii="Georgia" w:hAnsi="Georgia"/>
          <w:sz w:val="24"/>
          <w:szCs w:val="24"/>
        </w:rPr>
        <w:t>хилал</w:t>
      </w:r>
      <w:proofErr w:type="spellEnd"/>
      <w:r w:rsidR="00EE73B9" w:rsidRPr="00EE73B9">
        <w:rPr>
          <w:rFonts w:ascii="Georgia" w:hAnsi="Georgia"/>
          <w:sz w:val="24"/>
          <w:szCs w:val="24"/>
        </w:rPr>
        <w:t>) связан с царской властью и</w:t>
      </w:r>
      <w:r w:rsidR="00A0476B">
        <w:rPr>
          <w:rFonts w:ascii="Georgia" w:hAnsi="Georgia"/>
          <w:sz w:val="24"/>
          <w:szCs w:val="24"/>
        </w:rPr>
        <w:t xml:space="preserve"> напоминает мусульманам о лунном календаре, который регулирует их религиозную жизнь;</w:t>
      </w:r>
      <w:proofErr w:type="gramEnd"/>
      <w:r w:rsidR="00A0476B">
        <w:rPr>
          <w:rFonts w:ascii="Georgia" w:hAnsi="Georgia"/>
          <w:sz w:val="24"/>
          <w:szCs w:val="24"/>
        </w:rPr>
        <w:t xml:space="preserve"> и</w:t>
      </w:r>
      <w:r w:rsidR="00EE73B9" w:rsidRPr="00EE73B9">
        <w:rPr>
          <w:rFonts w:ascii="Georgia" w:hAnsi="Georgia"/>
          <w:sz w:val="24"/>
          <w:szCs w:val="24"/>
        </w:rPr>
        <w:t xml:space="preserve"> др.</w:t>
      </w:r>
      <w:r w:rsidR="00A0476B">
        <w:rPr>
          <w:rFonts w:ascii="Georgia" w:hAnsi="Georgia"/>
          <w:sz w:val="24"/>
          <w:szCs w:val="24"/>
        </w:rPr>
        <w:t xml:space="preserve"> </w:t>
      </w:r>
      <w:bookmarkStart w:id="11" w:name="_Hlk94463917"/>
      <w:r w:rsidR="00A0476B">
        <w:rPr>
          <w:rFonts w:ascii="Georgia" w:hAnsi="Georgia"/>
          <w:i/>
          <w:iCs/>
          <w:sz w:val="24"/>
          <w:szCs w:val="24"/>
        </w:rPr>
        <w:t xml:space="preserve">Могут быть </w:t>
      </w:r>
      <w:r w:rsidR="00203210">
        <w:rPr>
          <w:rFonts w:ascii="Georgia" w:hAnsi="Georgia"/>
          <w:i/>
          <w:iCs/>
          <w:sz w:val="24"/>
          <w:szCs w:val="24"/>
        </w:rPr>
        <w:t>приведе</w:t>
      </w:r>
      <w:r w:rsidR="00A0476B">
        <w:rPr>
          <w:rFonts w:ascii="Georgia" w:hAnsi="Georgia"/>
          <w:i/>
          <w:iCs/>
          <w:sz w:val="24"/>
          <w:szCs w:val="24"/>
        </w:rPr>
        <w:t>ны</w:t>
      </w:r>
      <w:r w:rsidR="00203210">
        <w:rPr>
          <w:rFonts w:ascii="Georgia" w:hAnsi="Georgia"/>
          <w:i/>
          <w:iCs/>
          <w:sz w:val="24"/>
          <w:szCs w:val="24"/>
        </w:rPr>
        <w:t xml:space="preserve"> ины</w:t>
      </w:r>
      <w:r w:rsidR="00A0476B">
        <w:rPr>
          <w:rFonts w:ascii="Georgia" w:hAnsi="Georgia"/>
          <w:i/>
          <w:iCs/>
          <w:sz w:val="24"/>
          <w:szCs w:val="24"/>
        </w:rPr>
        <w:t>е адекватные примеры.</w:t>
      </w:r>
      <w:bookmarkEnd w:id="11"/>
    </w:p>
    <w:p w14:paraId="7E6E6421" w14:textId="021DE552" w:rsidR="00031EDC" w:rsidRPr="00EE73B9" w:rsidRDefault="00EE73B9" w:rsidP="006F0FC1">
      <w:pPr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 xml:space="preserve">Б) </w:t>
      </w:r>
      <w:r>
        <w:rPr>
          <w:rFonts w:ascii="Georgia" w:hAnsi="Georgia"/>
          <w:i/>
          <w:iCs/>
          <w:sz w:val="24"/>
          <w:szCs w:val="24"/>
        </w:rPr>
        <w:t>Объяснения</w:t>
      </w:r>
      <w:r>
        <w:rPr>
          <w:rFonts w:ascii="Georgia" w:hAnsi="Georgia"/>
          <w:sz w:val="24"/>
          <w:szCs w:val="24"/>
        </w:rPr>
        <w:t xml:space="preserve">: 1) </w:t>
      </w:r>
      <w:r w:rsidRPr="00A0476B">
        <w:rPr>
          <w:rFonts w:ascii="Georgia" w:hAnsi="Georgia"/>
          <w:sz w:val="24"/>
          <w:szCs w:val="24"/>
        </w:rPr>
        <w:t>религия дает исчерпывающие ответы на «неразрешимые» вопросы, которые хотя бы раз в жизни задает себе каждый человек («В чем смысл жизни?», «Что меня ждет после смерти?» и пр.)</w:t>
      </w:r>
      <w:r w:rsidR="00A0476B" w:rsidRPr="00A0476B">
        <w:rPr>
          <w:rFonts w:ascii="Georgia" w:hAnsi="Georgia"/>
          <w:sz w:val="24"/>
          <w:szCs w:val="24"/>
        </w:rPr>
        <w:t xml:space="preserve">; 2) именно способность символов религии формировать </w:t>
      </w:r>
      <w:r w:rsidR="00A0476B">
        <w:rPr>
          <w:rFonts w:ascii="Georgia" w:hAnsi="Georgia"/>
          <w:sz w:val="24"/>
          <w:szCs w:val="24"/>
        </w:rPr>
        <w:t xml:space="preserve">образ, </w:t>
      </w:r>
      <w:r w:rsidR="00A0476B" w:rsidRPr="00A0476B">
        <w:rPr>
          <w:rFonts w:ascii="Georgia" w:hAnsi="Georgia"/>
          <w:sz w:val="24"/>
          <w:szCs w:val="24"/>
        </w:rPr>
        <w:t>чувство и значение на высоком уровне обобщения придает им такое могущество в личной и социальной жизни человека</w:t>
      </w:r>
      <w:r w:rsidRPr="00A0476B">
        <w:rPr>
          <w:rFonts w:ascii="Georgia" w:hAnsi="Georgia"/>
          <w:sz w:val="24"/>
          <w:szCs w:val="24"/>
        </w:rPr>
        <w:t>.</w:t>
      </w:r>
      <w:proofErr w:type="gramEnd"/>
      <w:r w:rsidR="00A0476B">
        <w:rPr>
          <w:rFonts w:ascii="Georgia" w:hAnsi="Georgia"/>
          <w:sz w:val="24"/>
          <w:szCs w:val="24"/>
        </w:rPr>
        <w:t xml:space="preserve"> </w:t>
      </w:r>
      <w:r w:rsidR="00A0476B">
        <w:rPr>
          <w:rFonts w:ascii="Georgia" w:hAnsi="Georgia"/>
          <w:i/>
          <w:iCs/>
          <w:sz w:val="24"/>
          <w:szCs w:val="24"/>
        </w:rPr>
        <w:t>Могут быть даны иные адекватные объяснения.</w:t>
      </w:r>
    </w:p>
    <w:sectPr w:rsidR="00031EDC" w:rsidRPr="00EE73B9" w:rsidSect="00682D6C">
      <w:pgSz w:w="12240" w:h="15840"/>
      <w:pgMar w:top="426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183"/>
    <w:multiLevelType w:val="hybridMultilevel"/>
    <w:tmpl w:val="A1549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7449A"/>
    <w:multiLevelType w:val="hybridMultilevel"/>
    <w:tmpl w:val="1222E6CC"/>
    <w:lvl w:ilvl="0" w:tplc="E5D25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C6"/>
    <w:rsid w:val="00006FD0"/>
    <w:rsid w:val="00031EDC"/>
    <w:rsid w:val="00072626"/>
    <w:rsid w:val="001174AA"/>
    <w:rsid w:val="00150E81"/>
    <w:rsid w:val="00182DD3"/>
    <w:rsid w:val="001B5C53"/>
    <w:rsid w:val="001D2E2C"/>
    <w:rsid w:val="00203210"/>
    <w:rsid w:val="00227003"/>
    <w:rsid w:val="00285C66"/>
    <w:rsid w:val="0036799C"/>
    <w:rsid w:val="003B252C"/>
    <w:rsid w:val="00515A3A"/>
    <w:rsid w:val="005160CD"/>
    <w:rsid w:val="005D72BA"/>
    <w:rsid w:val="006059BB"/>
    <w:rsid w:val="00636ABB"/>
    <w:rsid w:val="00645A9D"/>
    <w:rsid w:val="00682D6C"/>
    <w:rsid w:val="006A4736"/>
    <w:rsid w:val="006D37C6"/>
    <w:rsid w:val="006E3E52"/>
    <w:rsid w:val="006F0FC1"/>
    <w:rsid w:val="006F5F01"/>
    <w:rsid w:val="00747F05"/>
    <w:rsid w:val="00777E40"/>
    <w:rsid w:val="007B637F"/>
    <w:rsid w:val="007C5EE6"/>
    <w:rsid w:val="007E16E0"/>
    <w:rsid w:val="008B551E"/>
    <w:rsid w:val="008C6494"/>
    <w:rsid w:val="00A0476B"/>
    <w:rsid w:val="00A26D4A"/>
    <w:rsid w:val="00A479F9"/>
    <w:rsid w:val="00A83F69"/>
    <w:rsid w:val="00A903D1"/>
    <w:rsid w:val="00A913BD"/>
    <w:rsid w:val="00B00082"/>
    <w:rsid w:val="00B77745"/>
    <w:rsid w:val="00B92F65"/>
    <w:rsid w:val="00C83610"/>
    <w:rsid w:val="00C94017"/>
    <w:rsid w:val="00D378C6"/>
    <w:rsid w:val="00D51462"/>
    <w:rsid w:val="00D642CD"/>
    <w:rsid w:val="00D67FA9"/>
    <w:rsid w:val="00DE3277"/>
    <w:rsid w:val="00E77D5F"/>
    <w:rsid w:val="00EC3171"/>
    <w:rsid w:val="00EE73B9"/>
    <w:rsid w:val="00F04F14"/>
    <w:rsid w:val="00F163C8"/>
    <w:rsid w:val="00F624B0"/>
    <w:rsid w:val="00FA6200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9F9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479F9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836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6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9F9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479F9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836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6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Tarabanov</dc:creator>
  <cp:lastModifiedBy>User</cp:lastModifiedBy>
  <cp:revision>2</cp:revision>
  <dcterms:created xsi:type="dcterms:W3CDTF">2022-03-24T05:18:00Z</dcterms:created>
  <dcterms:modified xsi:type="dcterms:W3CDTF">2022-03-24T05:18:00Z</dcterms:modified>
</cp:coreProperties>
</file>