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67" w:rsidRPr="00722D67" w:rsidRDefault="005B3467" w:rsidP="00722D67">
      <w:pPr>
        <w:widowControl w:val="0"/>
        <w:jc w:val="center"/>
        <w:rPr>
          <w:b/>
        </w:rPr>
      </w:pPr>
      <w:r>
        <w:rPr>
          <w:b/>
        </w:rPr>
        <w:t>МАТЕМАТИКА (</w:t>
      </w:r>
      <w:r w:rsidR="00CF0816" w:rsidRPr="00757818">
        <w:rPr>
          <w:b/>
        </w:rPr>
        <w:t>1</w:t>
      </w:r>
      <w:r w:rsidR="00CF0816">
        <w:rPr>
          <w:b/>
        </w:rPr>
        <w:t>0</w:t>
      </w:r>
      <w:r w:rsidR="00722D67" w:rsidRPr="00722D67">
        <w:rPr>
          <w:b/>
        </w:rPr>
        <w:t xml:space="preserve"> класс)</w:t>
      </w:r>
    </w:p>
    <w:p w:rsidR="00722D67" w:rsidRDefault="002C5450" w:rsidP="00722D67">
      <w:pPr>
        <w:widowControl w:val="0"/>
        <w:jc w:val="center"/>
        <w:rPr>
          <w:b/>
        </w:rPr>
      </w:pPr>
      <w:r>
        <w:rPr>
          <w:b/>
        </w:rPr>
        <w:t>Заключительный</w:t>
      </w:r>
      <w:r w:rsidR="00722D67" w:rsidRPr="00722D67">
        <w:rPr>
          <w:b/>
        </w:rPr>
        <w:t xml:space="preserve"> этап</w:t>
      </w:r>
      <w:r w:rsidR="00757818">
        <w:rPr>
          <w:b/>
        </w:rPr>
        <w:t xml:space="preserve"> (2020</w:t>
      </w:r>
      <w:r w:rsidR="00757818">
        <w:rPr>
          <w:rFonts w:ascii="Cambria Math" w:hAnsi="Cambria Math"/>
          <w:b/>
        </w:rPr>
        <w:t>⎯</w:t>
      </w:r>
      <w:r w:rsidR="00757818">
        <w:rPr>
          <w:b/>
        </w:rPr>
        <w:t>2021)</w:t>
      </w:r>
      <w:r w:rsidR="00722D67" w:rsidRPr="00722D67">
        <w:rPr>
          <w:b/>
        </w:rPr>
        <w:t xml:space="preserve"> </w:t>
      </w:r>
    </w:p>
    <w:p w:rsidR="007A7154" w:rsidRDefault="008C17DA" w:rsidP="00722D67">
      <w:pPr>
        <w:widowControl w:val="0"/>
        <w:jc w:val="center"/>
        <w:rPr>
          <w:b/>
        </w:rPr>
      </w:pPr>
      <w:r>
        <w:rPr>
          <w:b/>
        </w:rPr>
        <w:t>Вариант 2</w:t>
      </w:r>
    </w:p>
    <w:p w:rsidR="00C6049B" w:rsidRPr="00722D67" w:rsidRDefault="00C6049B" w:rsidP="00722D67">
      <w:pPr>
        <w:widowControl w:val="0"/>
        <w:jc w:val="center"/>
        <w:rPr>
          <w:b/>
        </w:rPr>
      </w:pPr>
    </w:p>
    <w:p w:rsidR="00BB5DD1" w:rsidRPr="001627BF" w:rsidRDefault="00722D67" w:rsidP="00722D67">
      <w:pPr>
        <w:tabs>
          <w:tab w:val="left" w:pos="5867"/>
        </w:tabs>
        <w:jc w:val="both"/>
        <w:rPr>
          <w:b/>
        </w:rPr>
      </w:pPr>
      <w:r w:rsidRPr="001627BF">
        <w:rPr>
          <w:b/>
        </w:rPr>
        <w:tab/>
      </w:r>
    </w:p>
    <w:p w:rsidR="009F7E6C" w:rsidRPr="00151D43" w:rsidRDefault="009F7E6C" w:rsidP="009F7E6C">
      <w:pPr>
        <w:pStyle w:val="a7"/>
        <w:numPr>
          <w:ilvl w:val="0"/>
          <w:numId w:val="2"/>
        </w:numPr>
        <w:rPr>
          <w:i/>
        </w:rPr>
      </w:pPr>
      <w:r w:rsidRPr="00371ED6">
        <w:t>Существует ли такое число</w:t>
      </w:r>
      <m:oMath>
        <m:r>
          <w:rPr>
            <w:rFonts w:ascii="Cambria Math" w:hAnsi="Cambria Math"/>
          </w:rPr>
          <m:t xml:space="preserve"> x</m:t>
        </m:r>
      </m:oMath>
      <w:r>
        <w:t>, что все три числа</w:t>
      </w:r>
    </w:p>
    <w:p w:rsidR="00151D43" w:rsidRPr="009F7E6C" w:rsidRDefault="00151D43" w:rsidP="00151D43">
      <w:pPr>
        <w:pStyle w:val="a7"/>
        <w:rPr>
          <w:i/>
        </w:rPr>
      </w:pPr>
    </w:p>
    <w:p w:rsidR="009F7E6C" w:rsidRDefault="00465080" w:rsidP="009F7E6C">
      <w:pPr>
        <w:pStyle w:val="a7"/>
        <w:rPr>
          <w:lang w:val="en-US"/>
        </w:rPr>
      </w:pPr>
      <m:oMathPara>
        <m:oMath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+2020</m:t>
              </m:r>
            </m:e>
          </m:rad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 xml:space="preserve">,  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e>
          </m:rad>
          <m:r>
            <w:rPr>
              <w:rFonts w:ascii="Cambria Math" w:hAnsi="Cambria Math"/>
            </w:rPr>
            <m:t>-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+2020</m:t>
              </m:r>
            </m:e>
          </m:rad>
          <m:r>
            <w:rPr>
              <w:rFonts w:ascii="Cambria Math" w:hAnsi="Cambria Math"/>
            </w:rPr>
            <m:t>,    2x-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+2020</m:t>
              </m:r>
            </m:e>
          </m:rad>
          <m:r>
            <w:rPr>
              <w:rFonts w:ascii="Cambria Math" w:hAnsi="Cambria Math"/>
            </w:rPr>
            <m:t xml:space="preserve">    </m:t>
          </m:r>
        </m:oMath>
      </m:oMathPara>
    </w:p>
    <w:p w:rsidR="00151D43" w:rsidRPr="00151D43" w:rsidRDefault="00151D43" w:rsidP="009F7E6C">
      <w:pPr>
        <w:pStyle w:val="a7"/>
        <w:rPr>
          <w:lang w:val="en-US"/>
        </w:rPr>
      </w:pPr>
    </w:p>
    <w:p w:rsidR="009F7E6C" w:rsidRDefault="009F7E6C" w:rsidP="009F7E6C">
      <w:pPr>
        <w:pStyle w:val="a7"/>
      </w:pP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371ED6">
        <w:t>являются целыми?</w:t>
      </w:r>
      <w:r>
        <w:t xml:space="preserve"> </w:t>
      </w:r>
    </w:p>
    <w:p w:rsidR="009B6CF0" w:rsidRPr="009B6CF0" w:rsidRDefault="009B6CF0" w:rsidP="009F7E6C">
      <w:pPr>
        <w:pStyle w:val="a7"/>
        <w:rPr>
          <w:i/>
        </w:rPr>
      </w:pPr>
      <w:r w:rsidRPr="00371ED6">
        <w:t xml:space="preserve"> </w:t>
      </w:r>
    </w:p>
    <w:p w:rsidR="00BB5DD1" w:rsidRPr="007C34AB" w:rsidRDefault="009F7E6C" w:rsidP="007C34AB">
      <w:pPr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 xml:space="preserve"> </w:t>
      </w:r>
      <w:r w:rsidR="00BB5DD1" w:rsidRPr="00E11EFF">
        <w:rPr>
          <w:b/>
          <w:sz w:val="20"/>
          <w:szCs w:val="20"/>
        </w:rPr>
        <w:t>(</w:t>
      </w:r>
      <w:r w:rsidR="00BB5DD1" w:rsidRPr="00BB5DD1">
        <w:rPr>
          <w:b/>
          <w:sz w:val="20"/>
          <w:szCs w:val="20"/>
        </w:rPr>
        <w:t xml:space="preserve">7 </w:t>
      </w:r>
      <w:r w:rsidR="00BB5DD1" w:rsidRPr="00E11EFF">
        <w:rPr>
          <w:b/>
          <w:sz w:val="20"/>
          <w:szCs w:val="20"/>
        </w:rPr>
        <w:t xml:space="preserve"> баллов)</w:t>
      </w:r>
    </w:p>
    <w:p w:rsidR="00DB145F" w:rsidRDefault="00DB145F" w:rsidP="00DB145F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 xml:space="preserve">Ответ: не существует. </w:t>
      </w:r>
    </w:p>
    <w:p w:rsidR="00DB145F" w:rsidRDefault="00DB145F" w:rsidP="00DB145F">
      <w:pPr>
        <w:pStyle w:val="a7"/>
        <w:spacing w:line="360" w:lineRule="auto"/>
        <w:ind w:left="714"/>
        <w:jc w:val="both"/>
        <w:rPr>
          <w:b/>
        </w:rPr>
      </w:pPr>
      <w:r w:rsidRPr="005000C4">
        <w:rPr>
          <w:b/>
        </w:rPr>
        <w:t>Решение:</w:t>
      </w:r>
      <w:r>
        <w:rPr>
          <w:b/>
        </w:rPr>
        <w:t xml:space="preserve"> </w:t>
      </w:r>
    </w:p>
    <w:p w:rsidR="00DB145F" w:rsidRPr="00DB145F" w:rsidRDefault="00DB145F" w:rsidP="00DB145F">
      <w:pPr>
        <w:pStyle w:val="a7"/>
        <w:spacing w:line="360" w:lineRule="auto"/>
        <w:ind w:left="714"/>
        <w:jc w:val="both"/>
      </w:pPr>
      <w:r w:rsidRPr="00DB145F">
        <w:t xml:space="preserve">Допустим, что существует такое </w:t>
      </w:r>
      <m:oMath>
        <m:r>
          <w:rPr>
            <w:rFonts w:ascii="Cambria Math" w:hAnsi="Cambria Math"/>
          </w:rPr>
          <m:t>x</m:t>
        </m:r>
      </m:oMath>
      <w:r w:rsidRPr="00DB145F">
        <w:t xml:space="preserve">, что все три числа </w:t>
      </w:r>
      <w:r w:rsidRPr="00371ED6">
        <w:t>являются целыми</w:t>
      </w:r>
      <w:r>
        <w:t>.</w:t>
      </w:r>
    </w:p>
    <w:p w:rsidR="00DB145F" w:rsidRDefault="00DB145F" w:rsidP="00DB145F">
      <w:pPr>
        <w:pStyle w:val="a7"/>
        <w:spacing w:line="360" w:lineRule="auto"/>
        <w:ind w:left="714"/>
        <w:jc w:val="both"/>
      </w:pPr>
      <w:r>
        <w:t xml:space="preserve">Сложив первое число с третьим, получим </w:t>
      </w:r>
      <m:oMath>
        <m:r>
          <w:rPr>
            <w:rFonts w:ascii="Cambria Math" w:hAnsi="Cambria Math"/>
          </w:rPr>
          <m:t>-3x</m:t>
        </m:r>
      </m:oMath>
      <w:r>
        <w:t xml:space="preserve"> , следовательно  </w:t>
      </w:r>
      <m:oMath>
        <m:r>
          <w:rPr>
            <w:rFonts w:ascii="Cambria Math" w:hAnsi="Cambria Math"/>
          </w:rPr>
          <m:t>x-</m:t>
        </m:r>
      </m:oMath>
      <w:r>
        <w:t>целое.</w:t>
      </w:r>
    </w:p>
    <w:p w:rsidR="008F525C" w:rsidRPr="008F525C" w:rsidRDefault="008F525C" w:rsidP="00DB145F">
      <w:pPr>
        <w:pStyle w:val="a7"/>
        <w:spacing w:line="360" w:lineRule="auto"/>
        <w:ind w:left="714"/>
        <w:jc w:val="both"/>
      </w:pPr>
      <w:r>
        <w:t xml:space="preserve">Но если сложить первое и второе, то получим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>-x</m:t>
        </m:r>
      </m:oMath>
      <w:r w:rsidRPr="008F525C">
        <w:t xml:space="preserve">, </w:t>
      </w:r>
      <w:r>
        <w:t xml:space="preserve">которое </w:t>
      </w:r>
      <w:r w:rsidR="000256C2">
        <w:t xml:space="preserve">тоже должно быть целым, как разность двух целых чисел. Учитывая, что </w:t>
      </w:r>
      <m:oMath>
        <m:r>
          <w:rPr>
            <w:rFonts w:ascii="Cambria Math" w:hAnsi="Cambria Math"/>
          </w:rPr>
          <m:t>x-</m:t>
        </m:r>
      </m:oMath>
      <w:r w:rsidR="000256C2">
        <w:t xml:space="preserve">целое, приходим к тому, что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e>
        </m:rad>
        <m:r>
          <w:rPr>
            <w:rFonts w:ascii="Cambria Math" w:hAnsi="Cambria Math"/>
          </w:rPr>
          <m:t xml:space="preserve">  </m:t>
        </m:r>
      </m:oMath>
      <w:r w:rsidR="000256C2">
        <w:t xml:space="preserve">должно быть целым, </w:t>
      </w:r>
      <w:r w:rsidR="0008457D">
        <w:t>а это невозможно</w:t>
      </w:r>
      <w:r w:rsidR="006D7CFD">
        <w:t xml:space="preserve"> (в работе это должно быть показано любым способом – через остатки, четность</w:t>
      </w:r>
      <w:r w:rsidR="00001BFC">
        <w:t xml:space="preserve"> </w:t>
      </w:r>
      <w:r w:rsidR="009859A5">
        <w:t xml:space="preserve"> </w:t>
      </w:r>
      <w:r w:rsidR="006D7CFD">
        <w:t>(нечетность) и т.д.)</w:t>
      </w:r>
      <w:r>
        <w:t>.</w:t>
      </w:r>
    </w:p>
    <w:p w:rsidR="00DB145F" w:rsidRDefault="00DB145F" w:rsidP="00DB145F">
      <w:pPr>
        <w:pStyle w:val="a7"/>
        <w:spacing w:line="360" w:lineRule="auto"/>
        <w:ind w:left="714"/>
        <w:jc w:val="both"/>
      </w:pPr>
    </w:p>
    <w:p w:rsidR="00DA2078" w:rsidRDefault="002A6D2A" w:rsidP="00135726">
      <w:pPr>
        <w:pStyle w:val="a7"/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Решите </w:t>
      </w:r>
      <w:r w:rsidR="00373186">
        <w:t>систему уравнений</w:t>
      </w:r>
    </w:p>
    <w:p w:rsidR="00A528B8" w:rsidRDefault="00A528B8" w:rsidP="00322A20">
      <w:pPr>
        <w:pStyle w:val="a7"/>
        <w:spacing w:line="360" w:lineRule="auto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5xy+yz+2xz=-x,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14xy+3yz+5xz=-4x,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2xy+xz=4x.</m:t>
                  </m:r>
                </m:e>
              </m:eqArr>
            </m:e>
          </m:d>
        </m:oMath>
      </m:oMathPara>
    </w:p>
    <w:p w:rsidR="00BB5DD1" w:rsidRDefault="00BB5DD1" w:rsidP="00322A20">
      <w:pPr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BB5DD1" w:rsidRPr="00BB5DD1" w:rsidRDefault="00BB5DD1" w:rsidP="00BB5DD1">
      <w:pPr>
        <w:jc w:val="both"/>
        <w:rPr>
          <w:b/>
        </w:rPr>
      </w:pPr>
    </w:p>
    <w:p w:rsidR="004E3B31" w:rsidRPr="005D1B30" w:rsidRDefault="005D1B30" w:rsidP="004E3B31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>Ответ:</w:t>
      </w:r>
      <w:r w:rsidR="00322A20" w:rsidRPr="00322A20">
        <w:rPr>
          <w:b/>
        </w:rPr>
        <w:t xml:space="preserve">  </w:t>
      </w:r>
      <w:r>
        <w:rPr>
          <w:b/>
        </w:rPr>
        <w:t xml:space="preserve"> </w:t>
      </w:r>
      <w:r w:rsidRPr="00A13369">
        <w:rPr>
          <w:b/>
        </w:rPr>
        <w:t>(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;3;</m:t>
        </m:r>
        <m:r>
          <m:rPr>
            <m:sty m:val="bi"/>
          </m:rPr>
          <w:rPr>
            <w:rFonts w:ascii="Cambria Math" w:hAnsi="Cambria Math"/>
          </w:rPr>
          <m:t>-2</m:t>
        </m:r>
      </m:oMath>
      <w:r w:rsidRPr="00A13369">
        <w:rPr>
          <w:b/>
        </w:rPr>
        <w:t>)</w:t>
      </w:r>
      <w:r>
        <w:rPr>
          <w:b/>
        </w:rPr>
        <w:t>,</w:t>
      </w:r>
      <w:r w:rsidRPr="00A13369">
        <w:rPr>
          <w:b/>
        </w:rPr>
        <w:t xml:space="preserve"> (</w:t>
      </w:r>
      <m:oMath>
        <m:r>
          <m:rPr>
            <m:sty m:val="bi"/>
          </m:rPr>
          <w:rPr>
            <w:rFonts w:ascii="Cambria Math" w:hAnsi="Cambria Math"/>
            <w:lang w:val="en-US"/>
          </w:rPr>
          <m:t>0</m:t>
        </m:r>
        <m:r>
          <m:rPr>
            <m:sty m:val="bi"/>
          </m:rPr>
          <w:rPr>
            <w:rFonts w:ascii="Cambria Math" w:hAnsi="Cambria Math"/>
          </w:rPr>
          <m:t>;</m:t>
        </m:r>
        <m:r>
          <m:rPr>
            <m:sty m:val="bi"/>
          </m:rPr>
          <w:rPr>
            <w:rFonts w:ascii="Cambria Math" w:hAnsi="Cambria Math"/>
          </w:rPr>
          <m:t>a</m:t>
        </m:r>
        <m:r>
          <m:rPr>
            <m:sty m:val="bi"/>
          </m:rPr>
          <w:rPr>
            <w:rFonts w:ascii="Cambria Math" w:hAnsi="Cambria Math"/>
          </w:rPr>
          <m:t>;0</m:t>
        </m:r>
      </m:oMath>
      <w:r>
        <w:rPr>
          <w:b/>
        </w:rPr>
        <w:t>)</w:t>
      </w:r>
      <w:r w:rsidRPr="005D1B30">
        <w:rPr>
          <w:b/>
        </w:rPr>
        <w:t>,</w:t>
      </w:r>
      <w:r w:rsidR="004E3B31">
        <w:rPr>
          <w:b/>
        </w:rPr>
        <w:t xml:space="preserve"> </w:t>
      </w:r>
      <w:r w:rsidRPr="00A13369">
        <w:rPr>
          <w:b/>
        </w:rPr>
        <w:t>(</w:t>
      </w:r>
      <m:oMath>
        <m:r>
          <m:rPr>
            <m:sty m:val="bi"/>
          </m:rPr>
          <w:rPr>
            <w:rFonts w:ascii="Cambria Math" w:hAnsi="Cambria Math"/>
            <w:lang w:val="en-US"/>
          </w:rPr>
          <m:t>0</m:t>
        </m:r>
        <m:r>
          <m:rPr>
            <m:sty m:val="bi"/>
          </m:rPr>
          <w:rPr>
            <w:rFonts w:ascii="Cambria Math" w:hAnsi="Cambria Math"/>
          </w:rPr>
          <m:t>;0;c</m:t>
        </m:r>
      </m:oMath>
      <w:r>
        <w:rPr>
          <w:b/>
        </w:rPr>
        <w:t>)</w:t>
      </w:r>
      <w:r w:rsidRPr="005D1B30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a,c∈R.</m:t>
        </m:r>
      </m:oMath>
    </w:p>
    <w:p w:rsidR="005D1B30" w:rsidRDefault="004E3B31" w:rsidP="004E3B31">
      <w:pPr>
        <w:pStyle w:val="a7"/>
        <w:spacing w:line="360" w:lineRule="auto"/>
        <w:ind w:left="714"/>
        <w:jc w:val="both"/>
        <w:rPr>
          <w:b/>
        </w:rPr>
      </w:pPr>
      <w:r w:rsidRPr="005000C4">
        <w:rPr>
          <w:b/>
        </w:rPr>
        <w:t>Решение:</w:t>
      </w:r>
      <w:r>
        <w:rPr>
          <w:b/>
        </w:rPr>
        <w:t xml:space="preserve"> </w:t>
      </w:r>
    </w:p>
    <w:p w:rsidR="005D1B30" w:rsidRDefault="005D1B30" w:rsidP="005D1B30">
      <w:pPr>
        <w:pStyle w:val="a7"/>
        <w:spacing w:line="360" w:lineRule="auto"/>
        <w:ind w:left="714" w:firstLine="702"/>
        <w:jc w:val="both"/>
      </w:pPr>
      <w:r w:rsidRPr="005D1B30">
        <w:t xml:space="preserve">Из третьего уравнения следует, что </w:t>
      </w:r>
      <w:r>
        <w:t xml:space="preserve">либо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 xml:space="preserve">, либо </w:t>
      </w: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=4-2y</m:t>
        </m:r>
        <m:r>
          <w:rPr>
            <w:rFonts w:ascii="Cambria Math" w:hAnsi="Cambria Math"/>
          </w:rPr>
          <m:t>.</m:t>
        </m:r>
      </m:oMath>
      <w:r>
        <w:t xml:space="preserve"> Рассмотрим 2 возможных случая:</w:t>
      </w:r>
    </w:p>
    <w:p w:rsidR="005D1B30" w:rsidRPr="005D1B30" w:rsidRDefault="00A528B8" w:rsidP="005D1B30">
      <w:pPr>
        <w:pStyle w:val="a7"/>
        <w:numPr>
          <w:ilvl w:val="0"/>
          <w:numId w:val="7"/>
        </w:numPr>
        <w:spacing w:line="360" w:lineRule="auto"/>
        <w:jc w:val="both"/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 w:rsidR="005D1B30">
        <w:t xml:space="preserve">. Тогда первое и второе уравнения сводятся к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=0</m:t>
        </m:r>
      </m:oMath>
      <w:r w:rsidR="005D1B30">
        <w:t xml:space="preserve">. Следовательно, решениями в этом случае будут всевозможные наборы вида </w:t>
      </w:r>
      <w:r w:rsidR="005D1B30">
        <w:rPr>
          <w:rFonts w:ascii="Cambria Math" w:hAnsi="Cambria Math"/>
        </w:rPr>
        <w:t xml:space="preserve">⎯ </w:t>
      </w:r>
      <w:r w:rsidR="005D1B30" w:rsidRPr="005D1B30">
        <w:t>(</w:t>
      </w:r>
      <m:oMath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;a</m:t>
        </m:r>
        <m:r>
          <w:rPr>
            <w:rFonts w:ascii="Cambria Math" w:hAnsi="Cambria Math"/>
          </w:rPr>
          <m:t>;0</m:t>
        </m:r>
      </m:oMath>
      <w:r w:rsidR="005D1B30" w:rsidRPr="005D1B30">
        <w:t>), (</w:t>
      </w:r>
      <m:oMath>
        <m:r>
          <w:rPr>
            <w:rFonts w:ascii="Cambria Math" w:hAnsi="Cambria Math"/>
          </w:rPr>
          <m:t>0;0;c</m:t>
        </m:r>
      </m:oMath>
      <w:r w:rsidR="005D1B30" w:rsidRPr="005D1B30">
        <w:t xml:space="preserve">), </w:t>
      </w:r>
      <m:oMath>
        <m:r>
          <w:rPr>
            <w:rFonts w:ascii="Cambria Math" w:hAnsi="Cambria Math"/>
          </w:rPr>
          <m:t>a,c∈R.</m:t>
        </m:r>
      </m:oMath>
    </w:p>
    <w:p w:rsidR="005D1B30" w:rsidRDefault="00BA6C44" w:rsidP="00AD14A3">
      <w:pPr>
        <w:pStyle w:val="a7"/>
        <w:numPr>
          <w:ilvl w:val="0"/>
          <w:numId w:val="7"/>
        </w:numPr>
        <w:spacing w:line="360" w:lineRule="auto"/>
        <w:jc w:val="both"/>
      </w:pP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4-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.</m:t>
        </m:r>
      </m:oMath>
      <w:r>
        <w:t xml:space="preserve"> Тогда </w:t>
      </w:r>
      <w:r w:rsidR="00322A20">
        <w:t>умножим первое уравнение  на 3</w:t>
      </w:r>
      <w:r w:rsidR="00322A20" w:rsidRPr="00322A20">
        <w:t>,</w:t>
      </w:r>
      <w:r w:rsidR="00322A20">
        <w:t xml:space="preserve"> вычтем из него второе, </w:t>
      </w:r>
      <w:r>
        <w:t xml:space="preserve">получим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xy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xz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</m:oMath>
      <w:r>
        <w:t xml:space="preserve">, откуда </w:t>
      </w: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-y</m:t>
        </m:r>
        <m:r>
          <w:rPr>
            <w:rFonts w:ascii="Cambria Math" w:hAnsi="Cambria Math"/>
          </w:rPr>
          <m:t>.</m:t>
        </m:r>
      </m:oMath>
      <w:r>
        <w:t xml:space="preserve"> Учитывая, что </w:t>
      </w: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4-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,</m:t>
        </m:r>
      </m:oMath>
      <w:r>
        <w:t xml:space="preserve"> получим </w:t>
      </w:r>
    </w:p>
    <w:p w:rsidR="00BA6C44" w:rsidRPr="000256C2" w:rsidRDefault="00AD14A3" w:rsidP="00BA6C44">
      <w:pPr>
        <w:pStyle w:val="a7"/>
        <w:spacing w:line="360" w:lineRule="auto"/>
        <w:ind w:left="1074"/>
        <w:jc w:val="both"/>
        <w:rPr>
          <w:i/>
        </w:rPr>
      </w:pP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=-2,</m:t>
        </m:r>
      </m:oMath>
      <w:r w:rsidR="00BA6C44">
        <w:t xml:space="preserve">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  <w:r w:rsidR="00BA6C44" w:rsidRPr="00BA6C44">
        <w:t xml:space="preserve">. </w:t>
      </w:r>
      <w:r w:rsidR="00BA6C44">
        <w:t xml:space="preserve">Затем подставляем </w:t>
      </w: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 xml:space="preserve">=-2, </m:t>
        </m:r>
      </m:oMath>
      <w:r w:rsidR="00BA6C44">
        <w:t xml:space="preserve">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  <w:r w:rsidR="00BA6C44">
        <w:t xml:space="preserve"> в первое или второе уравнение и находим, что 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.</m:t>
        </m:r>
      </m:oMath>
    </w:p>
    <w:p w:rsidR="004E3B31" w:rsidRDefault="004E3B31" w:rsidP="005D1B30">
      <w:pPr>
        <w:pStyle w:val="a7"/>
        <w:spacing w:after="200" w:line="276" w:lineRule="auto"/>
        <w:ind w:left="714"/>
        <w:jc w:val="both"/>
        <w:rPr>
          <w:lang w:val="en-US"/>
        </w:rPr>
      </w:pPr>
    </w:p>
    <w:p w:rsidR="001501FA" w:rsidRPr="001501FA" w:rsidRDefault="001501FA" w:rsidP="005D1B30">
      <w:pPr>
        <w:pStyle w:val="a7"/>
        <w:spacing w:after="200" w:line="276" w:lineRule="auto"/>
        <w:ind w:left="714"/>
        <w:jc w:val="both"/>
        <w:rPr>
          <w:lang w:val="en-US"/>
        </w:rPr>
      </w:pPr>
    </w:p>
    <w:p w:rsidR="002E22F0" w:rsidRPr="002E22F0" w:rsidRDefault="002E22F0" w:rsidP="002E22F0">
      <w:pPr>
        <w:pStyle w:val="a7"/>
        <w:numPr>
          <w:ilvl w:val="0"/>
          <w:numId w:val="2"/>
        </w:numPr>
        <w:spacing w:after="200" w:line="276" w:lineRule="auto"/>
        <w:jc w:val="both"/>
      </w:pPr>
      <w:r>
        <w:lastRenderedPageBreak/>
        <w:t xml:space="preserve">Относительно квадратного трехчлена 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E22F0">
        <w:rPr>
          <w:rFonts w:eastAsiaTheme="minorEastAsia"/>
        </w:rPr>
        <w:t xml:space="preserve">  известно, что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=0</m:t>
        </m:r>
      </m:oMath>
      <w:r w:rsidRPr="002E22F0">
        <w:rPr>
          <w:rFonts w:eastAsiaTheme="minorEastAsia"/>
        </w:rPr>
        <w:t xml:space="preserve">, </w:t>
      </w:r>
    </w:p>
    <w:p w:rsidR="002E22F0" w:rsidRDefault="002E22F0" w:rsidP="002E22F0">
      <w:pPr>
        <w:pStyle w:val="a7"/>
        <w:spacing w:after="200" w:line="276" w:lineRule="auto"/>
        <w:jc w:val="both"/>
      </w:pPr>
      <w:r w:rsidRPr="002E22F0">
        <w:rPr>
          <w:rFonts w:eastAsiaTheme="minorEastAsia"/>
        </w:rPr>
        <w:t xml:space="preserve">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=0</m:t>
        </m:r>
      </m:oMath>
      <w:r w:rsidRPr="002E22F0">
        <w:rPr>
          <w:rFonts w:eastAsiaTheme="minorEastAsia"/>
        </w:rPr>
        <w:t xml:space="preserve">. Чему равна сумма корней уравнения  </w:t>
      </w:r>
      <w:r>
        <w:rPr>
          <w:rFonts w:eastAsiaTheme="minorEastAsia"/>
        </w:rPr>
        <w:t xml:space="preserve">    </w:t>
      </w:r>
      <w:r w:rsidRPr="002E22F0">
        <w:rPr>
          <w:rFonts w:eastAsiaTheme="minorEastAsia"/>
        </w:rPr>
        <w:t xml:space="preserve">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=2020</m:t>
        </m:r>
        <m:r>
          <w:rPr>
            <w:rFonts w:ascii="Cambria Math" w:hAnsi="Cambria Math"/>
          </w:rPr>
          <m:t>.</m:t>
        </m:r>
      </m:oMath>
      <w:r w:rsidRPr="002E22F0">
        <w:rPr>
          <w:rFonts w:eastAsiaTheme="minorEastAsia"/>
        </w:rPr>
        <w:t xml:space="preserve">  </w:t>
      </w:r>
    </w:p>
    <w:p w:rsidR="00BB5DD1" w:rsidRPr="00F427E2" w:rsidRDefault="00BB5DD1" w:rsidP="00F427E2">
      <w:pPr>
        <w:pStyle w:val="a7"/>
        <w:numPr>
          <w:ilvl w:val="0"/>
          <w:numId w:val="5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ED4C66" w:rsidRPr="005D1B30" w:rsidRDefault="00ED4C66" w:rsidP="00ED4C66">
      <w:pPr>
        <w:pStyle w:val="a7"/>
        <w:spacing w:line="360" w:lineRule="auto"/>
        <w:ind w:left="714"/>
        <w:jc w:val="both"/>
        <w:rPr>
          <w:b/>
        </w:rPr>
      </w:pPr>
      <w:r>
        <w:rPr>
          <w:b/>
        </w:rPr>
        <w:t xml:space="preserve">Ответ: </w:t>
      </w:r>
      <w:r w:rsidR="002340D4">
        <w:rPr>
          <w:b/>
        </w:rPr>
        <w:t>3.</w:t>
      </w:r>
    </w:p>
    <w:p w:rsidR="00ED4C66" w:rsidRDefault="00ED4C66" w:rsidP="00ED4C66">
      <w:pPr>
        <w:pStyle w:val="a7"/>
        <w:spacing w:line="360" w:lineRule="auto"/>
        <w:ind w:left="714"/>
        <w:jc w:val="both"/>
        <w:rPr>
          <w:b/>
        </w:rPr>
      </w:pPr>
      <w:r w:rsidRPr="005000C4">
        <w:rPr>
          <w:b/>
        </w:rPr>
        <w:t>Решение:</w:t>
      </w:r>
      <w:r>
        <w:rPr>
          <w:b/>
        </w:rPr>
        <w:t xml:space="preserve"> </w:t>
      </w:r>
    </w:p>
    <w:p w:rsidR="00ED4C66" w:rsidRPr="00ED4C66" w:rsidRDefault="00ED4C66" w:rsidP="00ED4C66">
      <w:pPr>
        <w:pStyle w:val="a7"/>
        <w:spacing w:line="360" w:lineRule="auto"/>
        <w:jc w:val="both"/>
        <w:rPr>
          <w:rFonts w:eastAsiaTheme="minorEastAsia"/>
        </w:rPr>
      </w:pPr>
      <w:r>
        <w:t xml:space="preserve">Выпишем квадратный трехчлен 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E22F0">
        <w:rPr>
          <w:rFonts w:eastAsiaTheme="minorEastAsia"/>
        </w:rPr>
        <w:t xml:space="preserve">  </w:t>
      </w:r>
      <w:r>
        <w:rPr>
          <w:rFonts w:eastAsiaTheme="minorEastAsia"/>
        </w:rPr>
        <w:t>в общем виде</w:t>
      </w:r>
      <w:r w:rsidRPr="00ED4C66">
        <w:rPr>
          <w:rFonts w:eastAsiaTheme="minorEastAsia"/>
        </w:rPr>
        <w:t>:</w:t>
      </w:r>
    </w:p>
    <w:p w:rsidR="00ED4C66" w:rsidRPr="00ED4C66" w:rsidRDefault="00ED4C66" w:rsidP="00ED4C66">
      <w:pPr>
        <w:pStyle w:val="a7"/>
        <w:spacing w:line="360" w:lineRule="auto"/>
        <w:jc w:val="center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bx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≠0</m:t>
        </m:r>
      </m:oMath>
      <w:r w:rsidRPr="00ED4C66">
        <w:rPr>
          <w:rFonts w:eastAsiaTheme="minorEastAsia"/>
        </w:rPr>
        <w:t>.</w:t>
      </w:r>
    </w:p>
    <w:p w:rsidR="00ED4C66" w:rsidRDefault="00ED4C66" w:rsidP="00ED4C66">
      <w:pPr>
        <w:pStyle w:val="a7"/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Учитывая, что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=0</m:t>
        </m:r>
      </m:oMath>
      <w:r w:rsidRPr="002E22F0">
        <w:rPr>
          <w:rFonts w:eastAsiaTheme="minorEastAsia"/>
        </w:rPr>
        <w:t xml:space="preserve">, </w:t>
      </w:r>
      <w:r w:rsidRPr="00ED4C66">
        <w:rPr>
          <w:rFonts w:eastAsiaTheme="minorEastAsia"/>
        </w:rPr>
        <w:t xml:space="preserve">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>, получим</w:t>
      </w:r>
    </w:p>
    <w:p w:rsidR="00ED4C66" w:rsidRPr="00ED4C66" w:rsidRDefault="00465080" w:rsidP="00ED4C66">
      <w:pPr>
        <w:pStyle w:val="a7"/>
        <w:spacing w:after="200" w:line="276" w:lineRule="auto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a+b+2c=0,</m:t>
                  </m:r>
                </m:e>
                <m:e>
                  <m:r>
                    <w:rPr>
                      <w:rFonts w:ascii="Cambria Math" w:hAnsi="Cambria Math"/>
                    </w:rPr>
                    <m:t>13a+5b+2c=0.</m:t>
                  </m:r>
                </m:e>
              </m:eqArr>
            </m:e>
          </m:d>
        </m:oMath>
      </m:oMathPara>
    </w:p>
    <w:p w:rsidR="00ED4C66" w:rsidRPr="00ED4C66" w:rsidRDefault="00ED4C66" w:rsidP="00ED4C66">
      <w:pPr>
        <w:pStyle w:val="a7"/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Вычитая из второго уравнения  первое уравнение,  получим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=-3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.</m:t>
        </m:r>
      </m:oMath>
      <w:r w:rsidRPr="00ED4C66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Подставляя последнее равенство в первое уравнение, получим </w:t>
      </w:r>
      <m:oMath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.</m:t>
        </m:r>
      </m:oMath>
      <w:r w:rsidRPr="00ED4C66">
        <w:rPr>
          <w:rFonts w:eastAsiaTheme="minorEastAsia"/>
        </w:rPr>
        <w:t xml:space="preserve"> </w:t>
      </w:r>
      <w:r w:rsidR="002340D4" w:rsidRPr="002340D4">
        <w:rPr>
          <w:rFonts w:eastAsiaTheme="minorEastAsia"/>
        </w:rPr>
        <w:t xml:space="preserve"> </w:t>
      </w:r>
      <w:r w:rsidR="002340D4">
        <w:rPr>
          <w:rFonts w:eastAsiaTheme="minorEastAsia"/>
        </w:rPr>
        <w:t xml:space="preserve">Следовательно, уравнение </w:t>
      </w:r>
      <w:r>
        <w:rPr>
          <w:rFonts w:eastAsiaTheme="minorEastAsia"/>
        </w:rPr>
        <w:t xml:space="preserve">  </w:t>
      </w:r>
    </w:p>
    <w:p w:rsidR="002340D4" w:rsidRDefault="002340D4" w:rsidP="00ED4C66">
      <w:pPr>
        <w:pStyle w:val="a7"/>
        <w:spacing w:line="360" w:lineRule="auto"/>
        <w:jc w:val="both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=2020</m:t>
        </m:r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>примет вид:</w:t>
      </w:r>
    </w:p>
    <w:p w:rsidR="00ED4C66" w:rsidRPr="000256C2" w:rsidRDefault="002340D4" w:rsidP="002340D4">
      <w:pPr>
        <w:pStyle w:val="a7"/>
        <w:spacing w:line="360" w:lineRule="auto"/>
        <w:jc w:val="center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</m:t>
        </m:r>
        <m:r>
          <w:rPr>
            <w:rFonts w:ascii="Cambria Math" w:hAnsi="Cambria Math"/>
            <w:lang w:val="en-US"/>
          </w:rPr>
          <m:t>ax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-2020</m:t>
        </m:r>
        <m:r>
          <w:rPr>
            <w:rFonts w:ascii="Cambria Math" w:hAnsi="Cambria Math"/>
          </w:rPr>
          <m:t>=0</m:t>
        </m:r>
      </m:oMath>
      <w:r w:rsidRPr="002340D4">
        <w:rPr>
          <w:rFonts w:eastAsiaTheme="minorEastAsia"/>
        </w:rPr>
        <w:t>.</w:t>
      </w:r>
    </w:p>
    <w:p w:rsidR="002340D4" w:rsidRPr="002340D4" w:rsidRDefault="002340D4" w:rsidP="002340D4">
      <w:pPr>
        <w:pStyle w:val="a7"/>
        <w:spacing w:line="360" w:lineRule="auto"/>
        <w:jc w:val="center"/>
        <w:rPr>
          <w:rFonts w:eastAsiaTheme="minorEastAsia"/>
        </w:rPr>
      </w:pPr>
      <w:r>
        <w:t xml:space="preserve">Так как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≠0</m:t>
        </m:r>
      </m:oMath>
      <w:r>
        <w:t>,</w:t>
      </w:r>
      <w:r w:rsidRPr="002340D4">
        <w:t xml:space="preserve"> 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-2020</m:t>
            </m:r>
          </m:num>
          <m:den>
            <m:r>
              <w:rPr>
                <w:rFonts w:ascii="Cambria Math" w:hAnsi="Cambria Math"/>
                <w:lang w:val="en-US"/>
              </w:rPr>
              <m:t>a</m:t>
            </m:r>
          </m:den>
        </m:f>
        <m:r>
          <w:rPr>
            <w:rFonts w:ascii="Cambria Math" w:hAnsi="Cambria Math"/>
          </w:rPr>
          <m:t>=0</m:t>
        </m:r>
      </m:oMath>
      <w:r w:rsidRPr="002340D4">
        <w:rPr>
          <w:rFonts w:eastAsiaTheme="minorEastAsia"/>
        </w:rPr>
        <w:t>.</w:t>
      </w:r>
    </w:p>
    <w:p w:rsidR="002340D4" w:rsidRDefault="002340D4" w:rsidP="002340D4">
      <w:pPr>
        <w:pStyle w:val="a7"/>
        <w:spacing w:line="360" w:lineRule="auto"/>
      </w:pPr>
      <w:r>
        <w:t>Следовательно, по теореме Виета сумма корней уравнения равна 3 (при условии, что корни существуют).</w:t>
      </w:r>
    </w:p>
    <w:p w:rsidR="00466939" w:rsidRPr="002340D4" w:rsidRDefault="00675E27" w:rsidP="002340D4">
      <w:pPr>
        <w:pStyle w:val="a7"/>
        <w:spacing w:line="360" w:lineRule="auto"/>
      </w:pPr>
      <w:r>
        <w:t xml:space="preserve"> </w:t>
      </w:r>
    </w:p>
    <w:p w:rsidR="00400DED" w:rsidRDefault="00374B0A" w:rsidP="001501FA">
      <w:pPr>
        <w:pStyle w:val="a7"/>
        <w:numPr>
          <w:ilvl w:val="0"/>
          <w:numId w:val="2"/>
        </w:numPr>
        <w:spacing w:line="360" w:lineRule="auto"/>
        <w:jc w:val="both"/>
      </w:pPr>
      <w:r>
        <w:t>Докажите, что</w:t>
      </w:r>
      <w:r w:rsidR="00400DED">
        <w:rPr>
          <w:lang w:val="en-US"/>
        </w:rPr>
        <w:t xml:space="preserve"> </w:t>
      </w:r>
      <w:r w:rsidR="001501FA">
        <w:rPr>
          <w:lang w:val="en-US"/>
        </w:rPr>
        <w:t xml:space="preserve">        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2020</m:t>
            </m:r>
          </m:deg>
          <m:e>
            <m:r>
              <w:rPr>
                <w:rFonts w:ascii="Cambria Math" w:hAnsi="Cambria Math"/>
              </w:rPr>
              <m:t>2020∙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2021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e>
        </m:rad>
        <m: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2020</m:t>
            </m:r>
          </m:deg>
          <m:e>
            <m:r>
              <w:rPr>
                <w:rFonts w:ascii="Cambria Math" w:hAnsi="Cambria Math"/>
              </w:rPr>
              <m:t>2021∙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2019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e>
        </m:rad>
        <m:r>
          <w:rPr>
            <w:rFonts w:ascii="Cambria Math" w:hAnsi="Cambria Math"/>
          </w:rPr>
          <m:t>&gt;2</m:t>
        </m:r>
        <m:r>
          <w:rPr>
            <w:rFonts w:ascii="Cambria Math" w:hAnsi="Cambria Math"/>
          </w:rPr>
          <m:t>.</m:t>
        </m:r>
      </m:oMath>
    </w:p>
    <w:p w:rsidR="00BB5DD1" w:rsidRPr="00604025" w:rsidRDefault="00BB5DD1" w:rsidP="00604025">
      <w:pPr>
        <w:pStyle w:val="a7"/>
        <w:numPr>
          <w:ilvl w:val="0"/>
          <w:numId w:val="6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675E27" w:rsidRPr="001501FA" w:rsidRDefault="001F1682" w:rsidP="001501FA">
      <w:pPr>
        <w:pStyle w:val="a7"/>
        <w:spacing w:line="360" w:lineRule="auto"/>
        <w:ind w:left="714"/>
        <w:jc w:val="both"/>
        <w:rPr>
          <w:lang w:val="en-US"/>
        </w:rPr>
      </w:pPr>
      <w:r w:rsidRPr="003E2ECF">
        <w:t xml:space="preserve"> </w:t>
      </w:r>
      <w:r w:rsidR="00675E27" w:rsidRPr="005000C4">
        <w:rPr>
          <w:b/>
        </w:rPr>
        <w:t>Решение:</w:t>
      </w:r>
      <w:r w:rsidR="00675E27" w:rsidRPr="00675E27">
        <w:t xml:space="preserve"> </w:t>
      </w:r>
      <w:r w:rsidR="001501FA">
        <w:rPr>
          <w:lang w:val="en-US"/>
        </w:rPr>
        <w:t xml:space="preserve">       </w:t>
      </w:r>
      <w:r w:rsidR="00675E27" w:rsidRPr="00675E27">
        <w:t xml:space="preserve"> Пусть    </w:t>
      </w:r>
      <m:oMath>
        <m:r>
          <w:rPr>
            <w:rFonts w:ascii="Cambria Math" w:hAnsi="Cambria Math"/>
            <w:lang w:val="en-US"/>
          </w:rPr>
          <m:t>S</m:t>
        </m:r>
        <m:r>
          <m:rPr>
            <m:sty m:val="bi"/>
          </m:rP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2020</m:t>
            </m:r>
          </m:deg>
          <m:e>
            <m:r>
              <w:rPr>
                <w:rFonts w:ascii="Cambria Math" w:hAnsi="Cambria Math"/>
              </w:rPr>
              <m:t>2020</m:t>
            </m:r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2021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e>
        </m:rad>
        <m: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2020</m:t>
            </m:r>
          </m:deg>
          <m:e>
            <m:r>
              <w:rPr>
                <w:rFonts w:ascii="Cambria Math" w:hAnsi="Cambria Math"/>
              </w:rPr>
              <m:t>2021</m:t>
            </m:r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2019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e>
        </m:rad>
        <m:r>
          <w:rPr>
            <w:rFonts w:ascii="Cambria Math" w:hAnsi="Cambria Math"/>
          </w:rPr>
          <m:t>.</m:t>
        </m:r>
      </m:oMath>
      <w:r w:rsidR="00675E27">
        <w:t xml:space="preserve"> </w:t>
      </w:r>
    </w:p>
    <w:p w:rsidR="00675E27" w:rsidRDefault="00675E27" w:rsidP="00675E27">
      <w:pPr>
        <w:pStyle w:val="a7"/>
        <w:spacing w:line="360" w:lineRule="auto"/>
        <w:ind w:left="714"/>
        <w:jc w:val="both"/>
        <w:rPr>
          <w:lang w:val="en-US"/>
        </w:rPr>
      </w:pPr>
      <w:r>
        <w:t>Тогда</w:t>
      </w:r>
      <w:r w:rsidRPr="00675E27">
        <w:t xml:space="preserve">                </w:t>
      </w:r>
      <w:r w:rsidR="001501FA">
        <w:rPr>
          <w:lang w:val="en-US"/>
        </w:rPr>
        <w:t xml:space="preserve">        </w:t>
      </w:r>
      <w:r w:rsidRPr="00675E27">
        <w:t xml:space="preserve">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&gt;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2020</m:t>
            </m:r>
          </m:deg>
          <m:e>
            <m:r>
              <w:rPr>
                <w:rFonts w:ascii="Cambria Math" w:hAnsi="Cambria Math"/>
              </w:rPr>
              <m:t>2020</m:t>
            </m:r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2021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e>
        </m:rad>
        <m: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2020</m:t>
            </m:r>
          </m:deg>
          <m:e>
            <m:r>
              <w:rPr>
                <w:rFonts w:ascii="Cambria Math" w:hAnsi="Cambria Math"/>
              </w:rPr>
              <m:t>2021</m:t>
            </m:r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2020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e>
        </m:rad>
        <m:r>
          <w:rPr>
            <w:rFonts w:ascii="Cambria Math" w:hAnsi="Cambria Math"/>
          </w:rPr>
          <m:t>=a+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.</m:t>
        </m:r>
      </m:oMath>
    </w:p>
    <w:p w:rsidR="00675E27" w:rsidRPr="00D150A8" w:rsidRDefault="00D150A8" w:rsidP="00675E27">
      <w:pPr>
        <w:pStyle w:val="a7"/>
        <w:spacing w:line="360" w:lineRule="auto"/>
        <w:ind w:left="714"/>
        <w:jc w:val="both"/>
        <w:rPr>
          <w:b/>
          <w:i/>
        </w:rPr>
      </w:pPr>
      <w:r>
        <w:t>Т</w:t>
      </w:r>
      <w:r w:rsidR="00675E27">
        <w:t>ак</w:t>
      </w:r>
      <w:r>
        <w:t xml:space="preserve"> как</w:t>
      </w:r>
      <m:oMath>
        <m:r>
          <w:rPr>
            <w:rFonts w:ascii="Cambria Math" w:hAnsi="Cambria Math"/>
          </w:rPr>
          <m:t xml:space="preserve"> a+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≥2</m:t>
        </m:r>
      </m:oMath>
      <w:r>
        <w:t xml:space="preserve"> для </w:t>
      </w:r>
      <m:oMath>
        <m:r>
          <w:rPr>
            <w:rFonts w:ascii="Cambria Math" w:hAnsi="Cambria Math"/>
          </w:rPr>
          <m:t>∀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&gt;0  </m:t>
        </m:r>
      </m:oMath>
      <w:r w:rsidR="008B2596">
        <w:t>(в работе это должно быть доказано любым способом - неравенством о средних, ФСУ, методом интервалов, графиком и т.д.), т</w:t>
      </w:r>
      <w:r>
        <w:t xml:space="preserve">о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&gt;2.</m:t>
        </m:r>
      </m:oMath>
    </w:p>
    <w:p w:rsidR="00BB5DD1" w:rsidRPr="003E2ECF" w:rsidRDefault="00BB5DD1" w:rsidP="00BB5DD1">
      <w:pPr>
        <w:jc w:val="both"/>
      </w:pPr>
    </w:p>
    <w:p w:rsidR="001501FA" w:rsidRPr="001501FA" w:rsidRDefault="00CA00E1" w:rsidP="001501FA">
      <w:pPr>
        <w:pStyle w:val="a7"/>
        <w:numPr>
          <w:ilvl w:val="0"/>
          <w:numId w:val="2"/>
        </w:numPr>
        <w:spacing w:line="360" w:lineRule="auto"/>
        <w:jc w:val="both"/>
      </w:pPr>
      <w:r>
        <w:t xml:space="preserve">В </w:t>
      </w:r>
      <w:r w:rsidR="001501FA">
        <w:t xml:space="preserve">прямоугольном треугольнике </w:t>
      </w:r>
      <w:r w:rsidR="001501FA" w:rsidRPr="00CA00E1">
        <w:rPr>
          <w:lang w:val="en-US"/>
        </w:rPr>
        <w:t>c</w:t>
      </w:r>
      <w:r w:rsidR="001501FA">
        <w:t xml:space="preserve"> катетами  и </w:t>
      </w:r>
      <w:r w:rsidR="001501FA" w:rsidRPr="00F448F9">
        <w:t xml:space="preserve"> </w:t>
      </w:r>
      <w:r w:rsidR="001501FA">
        <w:t>гипотенузой, длины которых равны</w:t>
      </w:r>
      <w:r w:rsidR="001501FA" w:rsidRPr="00484FB1">
        <w:t xml:space="preserve"> </w:t>
      </w:r>
      <m:oMath>
        <m:r>
          <w:rPr>
            <w:rFonts w:ascii="Cambria Math" w:hAnsi="Cambria Math"/>
          </w:rPr>
          <m:t xml:space="preserve">m,  n,  </m:t>
        </m:r>
        <m:r>
          <w:rPr>
            <w:rFonts w:ascii="Cambria Math" w:hAnsi="Cambria Math"/>
            <w:lang w:val="en-US"/>
          </w:rPr>
          <m:t>k</m:t>
        </m:r>
      </m:oMath>
      <w:r w:rsidR="001501FA" w:rsidRPr="00484FB1">
        <w:rPr>
          <w:i/>
        </w:rPr>
        <w:t xml:space="preserve"> </w:t>
      </w:r>
      <w:r w:rsidR="001501FA">
        <w:t xml:space="preserve">соответственно, </w:t>
      </w:r>
      <w:r w:rsidR="001501FA" w:rsidRPr="00CA00E1">
        <w:rPr>
          <w:i/>
        </w:rPr>
        <w:t xml:space="preserve"> </w:t>
      </w:r>
      <w:r w:rsidR="001501FA">
        <w:t xml:space="preserve">проведена  высота  к гипотенузе длиной равной </w:t>
      </w:r>
      <m:oMath>
        <m:r>
          <w:rPr>
            <w:rFonts w:ascii="Cambria Math" w:hAnsi="Cambria Math"/>
          </w:rPr>
          <m:t>h</m:t>
        </m:r>
      </m:oMath>
      <w:r w:rsidR="001501FA">
        <w:t xml:space="preserve">. Возможно ли, чтобы  сумма 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+h</m:t>
        </m:r>
      </m:oMath>
      <w:r w:rsidR="001501FA">
        <w:t xml:space="preserve">  была меньше суммы </w:t>
      </w:r>
      <m:oMath>
        <m:r>
          <w:rPr>
            <w:rFonts w:ascii="Cambria Math" w:hAnsi="Cambria Math"/>
          </w:rPr>
          <m:t xml:space="preserve"> m+ n</m:t>
        </m:r>
      </m:oMath>
      <w:r w:rsidR="001501FA">
        <w:t>? Ответ объясните</w:t>
      </w:r>
      <w:r w:rsidR="001501FA">
        <w:rPr>
          <w:lang w:val="en-US"/>
        </w:rPr>
        <w:t>.</w:t>
      </w:r>
    </w:p>
    <w:p w:rsidR="00BB5DD1" w:rsidRDefault="001501FA" w:rsidP="00CA00E1">
      <w:pPr>
        <w:pStyle w:val="a7"/>
        <w:spacing w:line="360" w:lineRule="auto"/>
        <w:jc w:val="right"/>
        <w:rPr>
          <w:b/>
          <w:sz w:val="20"/>
          <w:szCs w:val="20"/>
        </w:rPr>
      </w:pPr>
      <w:r w:rsidRPr="00CA00E1">
        <w:rPr>
          <w:b/>
          <w:sz w:val="20"/>
          <w:szCs w:val="20"/>
        </w:rPr>
        <w:t xml:space="preserve"> </w:t>
      </w:r>
      <w:r w:rsidR="00BB5DD1" w:rsidRPr="00CA00E1">
        <w:rPr>
          <w:b/>
          <w:sz w:val="20"/>
          <w:szCs w:val="20"/>
        </w:rPr>
        <w:t>(7  баллов)</w:t>
      </w:r>
    </w:p>
    <w:p w:rsidR="00F550D0" w:rsidRPr="00F550D0" w:rsidRDefault="00F550D0" w:rsidP="00F550D0">
      <w:pPr>
        <w:pStyle w:val="a7"/>
        <w:spacing w:line="360" w:lineRule="auto"/>
        <w:ind w:left="714"/>
        <w:jc w:val="both"/>
        <w:rPr>
          <w:b/>
        </w:rPr>
      </w:pPr>
      <w:r w:rsidRPr="00F550D0">
        <w:rPr>
          <w:b/>
        </w:rPr>
        <w:t xml:space="preserve">Ответ: невозможно. </w:t>
      </w:r>
    </w:p>
    <w:p w:rsidR="00F550D0" w:rsidRDefault="00F550D0" w:rsidP="00F550D0">
      <w:pPr>
        <w:pStyle w:val="a7"/>
        <w:spacing w:line="360" w:lineRule="auto"/>
        <w:rPr>
          <w:b/>
        </w:rPr>
      </w:pPr>
      <w:r w:rsidRPr="00F550D0">
        <w:rPr>
          <w:b/>
        </w:rPr>
        <w:t>Решение:</w:t>
      </w:r>
    </w:p>
    <w:p w:rsidR="00F550D0" w:rsidRDefault="00F550D0" w:rsidP="00F427E2">
      <w:pPr>
        <w:pStyle w:val="a7"/>
        <w:spacing w:line="360" w:lineRule="auto"/>
        <w:ind w:firstLine="696"/>
      </w:pPr>
      <w:r w:rsidRPr="00F550D0">
        <w:t>Допустим, что это возможно, а именно</w:t>
      </w:r>
      <m:oMath>
        <m:r>
          <w:rPr>
            <w:rFonts w:ascii="Cambria Math" w:hAnsi="Cambria Math"/>
          </w:rPr>
          <m:t xml:space="preserve">   </m:t>
        </m:r>
        <m: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+h&lt;</m:t>
        </m:r>
      </m:oMath>
      <w:r w:rsidR="00F427E2">
        <w:t xml:space="preserve">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 xml:space="preserve">+ </m:t>
        </m:r>
        <m:r>
          <w:rPr>
            <w:rFonts w:ascii="Cambria Math" w:hAnsi="Cambria Math"/>
          </w:rPr>
          <m:t>n</m:t>
        </m:r>
      </m:oMath>
      <w:r w:rsidR="00F427E2">
        <w:t xml:space="preserve">. </w:t>
      </w:r>
    </w:p>
    <w:p w:rsidR="00F427E2" w:rsidRPr="00F427E2" w:rsidRDefault="00F427E2" w:rsidP="00F550D0">
      <w:pPr>
        <w:pStyle w:val="a7"/>
        <w:spacing w:line="360" w:lineRule="auto"/>
      </w:pPr>
      <w:r>
        <w:t>Вычисляя площадь прямоугольного треугольника двумя способами</w:t>
      </w:r>
      <w:r w:rsidRPr="00F427E2">
        <w:t xml:space="preserve">  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mn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kh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 </m:t>
        </m:r>
      </m:oMath>
      <w:r w:rsidRPr="00F427E2">
        <w:t>,</w:t>
      </w:r>
    </w:p>
    <w:p w:rsidR="00F427E2" w:rsidRDefault="00F427E2" w:rsidP="00F550D0">
      <w:pPr>
        <w:pStyle w:val="a7"/>
        <w:spacing w:line="360" w:lineRule="auto"/>
      </w:pPr>
      <w:r>
        <w:t xml:space="preserve">получаем, что 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mn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</m:oMath>
      <w:r>
        <w:t>.  Подставляя последнее равенство в неравенство, имеем</w:t>
      </w:r>
    </w:p>
    <w:p w:rsidR="00F427E2" w:rsidRPr="00F427E2" w:rsidRDefault="001501FA" w:rsidP="00F427E2">
      <w:pPr>
        <w:pStyle w:val="a7"/>
        <w:spacing w:line="360" w:lineRule="auto"/>
        <w:jc w:val="center"/>
      </w:pPr>
      <m:oMath>
        <m: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mn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  <m:r>
          <w:rPr>
            <w:rFonts w:ascii="Cambria Math" w:hAnsi="Cambria Math"/>
          </w:rPr>
          <m:t>&lt;</m:t>
        </m:r>
      </m:oMath>
      <w:r w:rsidR="00F427E2" w:rsidRPr="00F427E2">
        <w:t xml:space="preserve"> </w:t>
      </w:r>
      <m:oMath>
        <m:r>
          <w:rPr>
            <w:rFonts w:ascii="Cambria Math" w:hAnsi="Cambria Math"/>
          </w:rPr>
          <m:t>m+ n</m:t>
        </m:r>
      </m:oMath>
      <w:r w:rsidR="00F427E2" w:rsidRPr="00F427E2">
        <w:t xml:space="preserve">, </w:t>
      </w:r>
      <m:oMath>
        <m:r>
          <w:rPr>
            <w:rFonts w:ascii="Cambria Math" w:hAnsi="Cambria Math"/>
          </w:rPr>
          <m:t xml:space="preserve">⇒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mn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mk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nk</m:t>
        </m:r>
        <m:r>
          <w:rPr>
            <w:rFonts w:ascii="Cambria Math" w:hAnsi="Cambria Math"/>
          </w:rPr>
          <m:t xml:space="preserve">,  ⇒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m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&lt;0.</m:t>
        </m:r>
      </m:oMath>
    </w:p>
    <w:p w:rsidR="00F427E2" w:rsidRPr="00F427E2" w:rsidRDefault="00F427E2" w:rsidP="00F550D0">
      <w:pPr>
        <w:pStyle w:val="a7"/>
        <w:spacing w:line="360" w:lineRule="auto"/>
      </w:pPr>
      <w:r w:rsidRPr="00F427E2">
        <w:t xml:space="preserve"> </w:t>
      </w:r>
      <w:r>
        <w:t>Приходим к противоречию, так как длина гипотезы больше длины каждого катета.</w:t>
      </w:r>
    </w:p>
    <w:p w:rsidR="008848C1" w:rsidRDefault="008848C1" w:rsidP="008848C1">
      <w:pPr>
        <w:jc w:val="center"/>
        <w:rPr>
          <w:b/>
        </w:rPr>
      </w:pPr>
    </w:p>
    <w:p w:rsidR="008848C1" w:rsidRPr="00B441EC" w:rsidRDefault="008848C1" w:rsidP="008848C1">
      <w:pPr>
        <w:jc w:val="center"/>
        <w:rPr>
          <w:b/>
        </w:rPr>
      </w:pPr>
      <w:r w:rsidRPr="00F97F84">
        <w:rPr>
          <w:b/>
        </w:rPr>
        <w:t>Критерии оценивания приведены в таблице:</w:t>
      </w:r>
    </w:p>
    <w:p w:rsidR="008848C1" w:rsidRPr="00B441EC" w:rsidRDefault="008848C1" w:rsidP="008848C1">
      <w:pPr>
        <w:rPr>
          <w:b/>
        </w:rPr>
      </w:pPr>
    </w:p>
    <w:tbl>
      <w:tblPr>
        <w:tblStyle w:val="af"/>
        <w:tblW w:w="9072" w:type="dxa"/>
        <w:tblInd w:w="817" w:type="dxa"/>
        <w:tblLook w:val="04A0"/>
      </w:tblPr>
      <w:tblGrid>
        <w:gridCol w:w="862"/>
        <w:gridCol w:w="8210"/>
      </w:tblGrid>
      <w:tr w:rsidR="008848C1" w:rsidRPr="00F97F84" w:rsidTr="00FD2B96">
        <w:tc>
          <w:tcPr>
            <w:tcW w:w="437" w:type="dxa"/>
          </w:tcPr>
          <w:p w:rsidR="008848C1" w:rsidRPr="00F97F84" w:rsidRDefault="008848C1" w:rsidP="00FD2B96">
            <w:pPr>
              <w:jc w:val="center"/>
            </w:pPr>
            <w:r w:rsidRPr="00F97F84">
              <w:t>Баллы</w:t>
            </w:r>
          </w:p>
        </w:tc>
        <w:tc>
          <w:tcPr>
            <w:tcW w:w="8635" w:type="dxa"/>
          </w:tcPr>
          <w:p w:rsidR="008848C1" w:rsidRPr="00F97F84" w:rsidRDefault="008848C1" w:rsidP="00FD2B96">
            <w:pPr>
              <w:jc w:val="center"/>
            </w:pPr>
            <w:r w:rsidRPr="00F97F84">
              <w:t>Критерии оценивания</w:t>
            </w:r>
          </w:p>
        </w:tc>
      </w:tr>
      <w:tr w:rsidR="008848C1" w:rsidRPr="00FC2732" w:rsidTr="00FD2B96">
        <w:tc>
          <w:tcPr>
            <w:tcW w:w="437" w:type="dxa"/>
          </w:tcPr>
          <w:p w:rsidR="008848C1" w:rsidRPr="00FC2732" w:rsidRDefault="008848C1" w:rsidP="00FD2B96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635" w:type="dxa"/>
          </w:tcPr>
          <w:p w:rsidR="008848C1" w:rsidRPr="00FC2732" w:rsidRDefault="008848C1" w:rsidP="00FD2B96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Полное обоснованное решение.</w:t>
            </w:r>
          </w:p>
        </w:tc>
      </w:tr>
      <w:tr w:rsidR="008848C1" w:rsidRPr="00FC2732" w:rsidTr="00FD2B96">
        <w:tc>
          <w:tcPr>
            <w:tcW w:w="437" w:type="dxa"/>
          </w:tcPr>
          <w:p w:rsidR="008848C1" w:rsidRPr="00FC2732" w:rsidRDefault="008848C1" w:rsidP="00FD2B96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635" w:type="dxa"/>
          </w:tcPr>
          <w:p w:rsidR="008848C1" w:rsidRPr="00FC2732" w:rsidRDefault="008848C1" w:rsidP="00FD2B96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Обоснованное решение с несущественными недочетами.</w:t>
            </w:r>
          </w:p>
        </w:tc>
      </w:tr>
      <w:tr w:rsidR="008848C1" w:rsidRPr="00FC2732" w:rsidTr="00FD2B96">
        <w:tc>
          <w:tcPr>
            <w:tcW w:w="437" w:type="dxa"/>
          </w:tcPr>
          <w:p w:rsidR="008848C1" w:rsidRPr="00FC2732" w:rsidRDefault="008848C1" w:rsidP="00FD2B96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8635" w:type="dxa"/>
          </w:tcPr>
          <w:p w:rsidR="008848C1" w:rsidRPr="00FC2732" w:rsidRDefault="008848C1" w:rsidP="00FD2B96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8848C1" w:rsidRPr="00FC2732" w:rsidTr="00FD2B96">
        <w:tc>
          <w:tcPr>
            <w:tcW w:w="437" w:type="dxa"/>
          </w:tcPr>
          <w:p w:rsidR="008848C1" w:rsidRPr="00FC2732" w:rsidRDefault="008848C1" w:rsidP="00FD2B96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635" w:type="dxa"/>
          </w:tcPr>
          <w:p w:rsidR="008848C1" w:rsidRPr="00FC2732" w:rsidRDefault="008848C1" w:rsidP="00FD2B96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 xml:space="preserve">Задача в большей степени решена, чем не решена, например, верно рассмотрен один из двух (более сложный) существенных случаев. </w:t>
            </w:r>
          </w:p>
        </w:tc>
      </w:tr>
      <w:tr w:rsidR="008848C1" w:rsidRPr="00FC2732" w:rsidTr="00FD2B96">
        <w:tc>
          <w:tcPr>
            <w:tcW w:w="437" w:type="dxa"/>
          </w:tcPr>
          <w:p w:rsidR="008848C1" w:rsidRPr="00FC2732" w:rsidRDefault="008848C1" w:rsidP="00FD2B96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2-3</w:t>
            </w:r>
          </w:p>
        </w:tc>
        <w:tc>
          <w:tcPr>
            <w:tcW w:w="8635" w:type="dxa"/>
          </w:tcPr>
          <w:p w:rsidR="008848C1" w:rsidRPr="00FC2732" w:rsidRDefault="008848C1" w:rsidP="00FD2B96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Задача не решена, но приведены формулы, чертежи, соображения или доказаны некоторые вспомогательные утверждения, имеющие отношение к решению задачи.</w:t>
            </w:r>
          </w:p>
        </w:tc>
      </w:tr>
      <w:tr w:rsidR="008848C1" w:rsidRPr="00FC2732" w:rsidTr="00FD2B96">
        <w:tc>
          <w:tcPr>
            <w:tcW w:w="437" w:type="dxa"/>
          </w:tcPr>
          <w:p w:rsidR="008848C1" w:rsidRPr="00FC2732" w:rsidRDefault="008848C1" w:rsidP="00FD2B96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35" w:type="dxa"/>
          </w:tcPr>
          <w:p w:rsidR="008848C1" w:rsidRPr="00FC2732" w:rsidRDefault="008848C1" w:rsidP="00FD2B96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 xml:space="preserve">Задача не решена, но предпринята попытка решения, рассмотрены, например, отдельные (частные) случаи при отсутствии решения или при ошибочном решении. </w:t>
            </w:r>
          </w:p>
        </w:tc>
      </w:tr>
      <w:tr w:rsidR="008848C1" w:rsidRPr="00FC2732" w:rsidTr="00FD2B96">
        <w:tc>
          <w:tcPr>
            <w:tcW w:w="437" w:type="dxa"/>
          </w:tcPr>
          <w:p w:rsidR="008848C1" w:rsidRPr="00FC2732" w:rsidRDefault="008848C1" w:rsidP="00FD2B96">
            <w:pPr>
              <w:jc w:val="center"/>
              <w:rPr>
                <w:b/>
                <w:sz w:val="20"/>
                <w:szCs w:val="20"/>
              </w:rPr>
            </w:pPr>
            <w:r w:rsidRPr="00FC27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35" w:type="dxa"/>
          </w:tcPr>
          <w:p w:rsidR="008848C1" w:rsidRPr="00FC2732" w:rsidRDefault="008848C1" w:rsidP="00FD2B96">
            <w:pPr>
              <w:jc w:val="both"/>
              <w:rPr>
                <w:sz w:val="20"/>
                <w:szCs w:val="20"/>
              </w:rPr>
            </w:pPr>
            <w:r w:rsidRPr="00FC2732">
              <w:rPr>
                <w:sz w:val="20"/>
                <w:szCs w:val="20"/>
              </w:rPr>
              <w:t>Решение отсутствует, либо решение не соответствует ни одному из критериев, перечисленных выше.</w:t>
            </w:r>
          </w:p>
        </w:tc>
      </w:tr>
    </w:tbl>
    <w:p w:rsidR="008848C1" w:rsidRPr="00F167BE" w:rsidRDefault="008848C1" w:rsidP="008848C1"/>
    <w:p w:rsidR="00BB5DD1" w:rsidRPr="00F427E2" w:rsidRDefault="00BB5DD1"/>
    <w:sectPr w:rsidR="00BB5DD1" w:rsidRPr="00F427E2" w:rsidSect="00301417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313" w:rsidRDefault="00CF5313" w:rsidP="000D2802">
      <w:r>
        <w:separator/>
      </w:r>
    </w:p>
  </w:endnote>
  <w:endnote w:type="continuationSeparator" w:id="1">
    <w:p w:rsidR="00CF5313" w:rsidRDefault="00CF5313" w:rsidP="000D2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313" w:rsidRDefault="00CF5313" w:rsidP="000D2802">
      <w:r>
        <w:separator/>
      </w:r>
    </w:p>
  </w:footnote>
  <w:footnote w:type="continuationSeparator" w:id="1">
    <w:p w:rsidR="00CF5313" w:rsidRDefault="00CF5313" w:rsidP="000D2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802" w:rsidRDefault="000D2802" w:rsidP="00F427E2">
    <w:pPr>
      <w:pStyle w:val="ab"/>
      <w:jc w:val="right"/>
    </w:pPr>
    <w:r>
      <w:t>Ответы и Решения, 10 класс, Заключительный этап 2020-2021.</w:t>
    </w:r>
  </w:p>
  <w:p w:rsidR="00F427E2" w:rsidRDefault="00F427E2" w:rsidP="00F427E2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D804C180"/>
    <w:lvl w:ilvl="0" w:tplc="D1600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24426"/>
    <w:multiLevelType w:val="hybridMultilevel"/>
    <w:tmpl w:val="3B3A70F4"/>
    <w:lvl w:ilvl="0" w:tplc="13ECC28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DD1"/>
    <w:rsid w:val="00001BFC"/>
    <w:rsid w:val="000256C2"/>
    <w:rsid w:val="000575A5"/>
    <w:rsid w:val="00064F78"/>
    <w:rsid w:val="00065918"/>
    <w:rsid w:val="0008457D"/>
    <w:rsid w:val="000D2802"/>
    <w:rsid w:val="0010536E"/>
    <w:rsid w:val="00135726"/>
    <w:rsid w:val="001501FA"/>
    <w:rsid w:val="00151D43"/>
    <w:rsid w:val="00155725"/>
    <w:rsid w:val="001627BF"/>
    <w:rsid w:val="001C74B3"/>
    <w:rsid w:val="001F1682"/>
    <w:rsid w:val="001F17BA"/>
    <w:rsid w:val="0021583A"/>
    <w:rsid w:val="00225C23"/>
    <w:rsid w:val="002340D4"/>
    <w:rsid w:val="002616BA"/>
    <w:rsid w:val="002617BA"/>
    <w:rsid w:val="00276884"/>
    <w:rsid w:val="00294D56"/>
    <w:rsid w:val="002A6D2A"/>
    <w:rsid w:val="002B3DF6"/>
    <w:rsid w:val="002C5450"/>
    <w:rsid w:val="002D795C"/>
    <w:rsid w:val="002E22F0"/>
    <w:rsid w:val="002F63C6"/>
    <w:rsid w:val="00301417"/>
    <w:rsid w:val="00322A20"/>
    <w:rsid w:val="003376CB"/>
    <w:rsid w:val="00373186"/>
    <w:rsid w:val="00374B0A"/>
    <w:rsid w:val="003819CD"/>
    <w:rsid w:val="00384FA0"/>
    <w:rsid w:val="003C56E8"/>
    <w:rsid w:val="003C5AF6"/>
    <w:rsid w:val="003E2ECF"/>
    <w:rsid w:val="003E50A0"/>
    <w:rsid w:val="003F4DF5"/>
    <w:rsid w:val="00400DED"/>
    <w:rsid w:val="00401D09"/>
    <w:rsid w:val="0040498B"/>
    <w:rsid w:val="00413768"/>
    <w:rsid w:val="0044452A"/>
    <w:rsid w:val="00465080"/>
    <w:rsid w:val="00466939"/>
    <w:rsid w:val="004A3DE4"/>
    <w:rsid w:val="004B6966"/>
    <w:rsid w:val="004C4230"/>
    <w:rsid w:val="004D4440"/>
    <w:rsid w:val="004E3B31"/>
    <w:rsid w:val="005334E0"/>
    <w:rsid w:val="00552560"/>
    <w:rsid w:val="005B14A6"/>
    <w:rsid w:val="005B3467"/>
    <w:rsid w:val="005D1B30"/>
    <w:rsid w:val="00604025"/>
    <w:rsid w:val="00645E1D"/>
    <w:rsid w:val="00675E27"/>
    <w:rsid w:val="00681795"/>
    <w:rsid w:val="006D7CFD"/>
    <w:rsid w:val="006E2E13"/>
    <w:rsid w:val="00714EFC"/>
    <w:rsid w:val="00722D67"/>
    <w:rsid w:val="00741380"/>
    <w:rsid w:val="00757818"/>
    <w:rsid w:val="00762378"/>
    <w:rsid w:val="00795D2F"/>
    <w:rsid w:val="007A7154"/>
    <w:rsid w:val="007C01A1"/>
    <w:rsid w:val="007C34AB"/>
    <w:rsid w:val="007D5C22"/>
    <w:rsid w:val="007F5FB3"/>
    <w:rsid w:val="00822E31"/>
    <w:rsid w:val="008848C1"/>
    <w:rsid w:val="008B2596"/>
    <w:rsid w:val="008C13E6"/>
    <w:rsid w:val="008C17DA"/>
    <w:rsid w:val="008D3E34"/>
    <w:rsid w:val="008F525C"/>
    <w:rsid w:val="00937A92"/>
    <w:rsid w:val="009859A5"/>
    <w:rsid w:val="009A7765"/>
    <w:rsid w:val="009B383D"/>
    <w:rsid w:val="009B6CF0"/>
    <w:rsid w:val="009C783A"/>
    <w:rsid w:val="009F7E6C"/>
    <w:rsid w:val="00A2134E"/>
    <w:rsid w:val="00A528B8"/>
    <w:rsid w:val="00A6240B"/>
    <w:rsid w:val="00AD14A3"/>
    <w:rsid w:val="00B178A1"/>
    <w:rsid w:val="00B46770"/>
    <w:rsid w:val="00B5352B"/>
    <w:rsid w:val="00B547D7"/>
    <w:rsid w:val="00B75F5A"/>
    <w:rsid w:val="00B902E6"/>
    <w:rsid w:val="00BA6C44"/>
    <w:rsid w:val="00BB5DD1"/>
    <w:rsid w:val="00BC5BC3"/>
    <w:rsid w:val="00BE5F20"/>
    <w:rsid w:val="00C006E3"/>
    <w:rsid w:val="00C237BC"/>
    <w:rsid w:val="00C6049B"/>
    <w:rsid w:val="00C757F9"/>
    <w:rsid w:val="00CA00E1"/>
    <w:rsid w:val="00CB4413"/>
    <w:rsid w:val="00CE29CC"/>
    <w:rsid w:val="00CE4637"/>
    <w:rsid w:val="00CF0816"/>
    <w:rsid w:val="00CF5313"/>
    <w:rsid w:val="00D150A8"/>
    <w:rsid w:val="00D22945"/>
    <w:rsid w:val="00D87286"/>
    <w:rsid w:val="00D90C16"/>
    <w:rsid w:val="00DA2078"/>
    <w:rsid w:val="00DB145F"/>
    <w:rsid w:val="00DE586E"/>
    <w:rsid w:val="00E93FB5"/>
    <w:rsid w:val="00EA5328"/>
    <w:rsid w:val="00ED4C66"/>
    <w:rsid w:val="00F12F82"/>
    <w:rsid w:val="00F427E2"/>
    <w:rsid w:val="00F550D0"/>
    <w:rsid w:val="00FE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  <w:style w:type="paragraph" w:styleId="ab">
    <w:name w:val="header"/>
    <w:basedOn w:val="a"/>
    <w:link w:val="ac"/>
    <w:uiPriority w:val="99"/>
    <w:unhideWhenUsed/>
    <w:rsid w:val="000D28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2802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0D28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2802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8848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юрий</cp:lastModifiedBy>
  <cp:revision>11</cp:revision>
  <dcterms:created xsi:type="dcterms:W3CDTF">2021-04-04T20:32:00Z</dcterms:created>
  <dcterms:modified xsi:type="dcterms:W3CDTF">2021-04-04T21:28:00Z</dcterms:modified>
</cp:coreProperties>
</file>