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8D" w:rsidRPr="00483662" w:rsidRDefault="0021508D" w:rsidP="0021508D">
      <w:pPr>
        <w:pStyle w:val="ad"/>
        <w:rPr>
          <w:caps/>
          <w:sz w:val="22"/>
          <w:szCs w:val="22"/>
        </w:rPr>
      </w:pPr>
      <w:r w:rsidRPr="00483662">
        <w:rPr>
          <w:caps/>
          <w:sz w:val="22"/>
          <w:szCs w:val="22"/>
        </w:rPr>
        <w:t>Министерство образования и науки РФ</w:t>
      </w:r>
    </w:p>
    <w:p w:rsidR="0021508D" w:rsidRPr="00483662" w:rsidRDefault="0021508D" w:rsidP="0021508D">
      <w:pPr>
        <w:pStyle w:val="ad"/>
        <w:rPr>
          <w:caps/>
          <w:sz w:val="22"/>
          <w:szCs w:val="22"/>
        </w:rPr>
      </w:pPr>
      <w:r w:rsidRPr="00483662">
        <w:rPr>
          <w:caps/>
          <w:sz w:val="22"/>
          <w:szCs w:val="22"/>
        </w:rPr>
        <w:t>Открытая региональная межвузовская олимпиада 2017-2018 (</w:t>
      </w:r>
      <w:r>
        <w:rPr>
          <w:caps/>
          <w:sz w:val="22"/>
          <w:szCs w:val="22"/>
        </w:rPr>
        <w:t>2</w:t>
      </w:r>
      <w:r w:rsidRPr="00483662">
        <w:rPr>
          <w:caps/>
          <w:sz w:val="22"/>
          <w:szCs w:val="22"/>
        </w:rPr>
        <w:t xml:space="preserve"> тур)</w:t>
      </w:r>
    </w:p>
    <w:p w:rsidR="0021508D" w:rsidRPr="00483662" w:rsidRDefault="0021508D" w:rsidP="0021508D">
      <w:pPr>
        <w:pStyle w:val="2"/>
        <w:rPr>
          <w:rFonts w:ascii="Times New Roman" w:hAnsi="Times New Roman"/>
          <w:caps/>
          <w:sz w:val="22"/>
          <w:szCs w:val="22"/>
        </w:rPr>
      </w:pPr>
      <w:r w:rsidRPr="00483662">
        <w:rPr>
          <w:rFonts w:ascii="Times New Roman" w:hAnsi="Times New Roman"/>
          <w:caps/>
          <w:sz w:val="22"/>
          <w:szCs w:val="22"/>
        </w:rPr>
        <w:t>География</w:t>
      </w:r>
    </w:p>
    <w:p w:rsidR="0021508D" w:rsidRPr="00483662" w:rsidRDefault="0021508D" w:rsidP="0021508D">
      <w:pPr>
        <w:spacing w:line="360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10</w:t>
      </w:r>
      <w:r w:rsidRPr="00483662">
        <w:rPr>
          <w:b/>
          <w:bCs/>
          <w:caps/>
          <w:sz w:val="22"/>
          <w:szCs w:val="22"/>
        </w:rPr>
        <w:t xml:space="preserve"> классы</w:t>
      </w:r>
    </w:p>
    <w:p w:rsidR="0021508D" w:rsidRPr="00483662" w:rsidRDefault="0021508D" w:rsidP="0021508D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Ответы</w:t>
      </w:r>
    </w:p>
    <w:p w:rsidR="006A2180" w:rsidRPr="00D8321D" w:rsidRDefault="006A2180" w:rsidP="006A2180">
      <w:pPr>
        <w:jc w:val="center"/>
        <w:rPr>
          <w:b/>
          <w:bCs/>
          <w:caps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10348"/>
      </w:tblGrid>
      <w:tr w:rsidR="00BC7B34" w:rsidRPr="00D8321D" w:rsidTr="00D16633">
        <w:tc>
          <w:tcPr>
            <w:tcW w:w="817" w:type="dxa"/>
          </w:tcPr>
          <w:p w:rsidR="00BC7B34" w:rsidRPr="00D16633" w:rsidRDefault="00BC7B34" w:rsidP="000610EE">
            <w:pPr>
              <w:jc w:val="center"/>
              <w:rPr>
                <w:b/>
                <w:caps/>
                <w:sz w:val="18"/>
                <w:szCs w:val="18"/>
              </w:rPr>
            </w:pPr>
            <w:r w:rsidRPr="00D16633">
              <w:rPr>
                <w:b/>
                <w:caps/>
                <w:sz w:val="18"/>
                <w:szCs w:val="18"/>
              </w:rPr>
              <w:t>№</w:t>
            </w:r>
          </w:p>
          <w:p w:rsidR="00BC7B34" w:rsidRPr="00D16633" w:rsidRDefault="00BC7B34" w:rsidP="00D16633">
            <w:pPr>
              <w:ind w:left="-142" w:right="-120"/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 w:rsidRPr="00D16633">
              <w:rPr>
                <w:b/>
                <w:caps/>
                <w:sz w:val="18"/>
                <w:szCs w:val="18"/>
              </w:rPr>
              <w:t>зада</w:t>
            </w:r>
            <w:r w:rsidR="00D16633">
              <w:rPr>
                <w:b/>
                <w:caps/>
                <w:sz w:val="18"/>
                <w:szCs w:val="18"/>
              </w:rPr>
              <w:t>-</w:t>
            </w:r>
            <w:r w:rsidRPr="00D16633">
              <w:rPr>
                <w:b/>
                <w:caps/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992" w:type="dxa"/>
          </w:tcPr>
          <w:p w:rsidR="00BC7B34" w:rsidRPr="00D16633" w:rsidRDefault="00BC7B34" w:rsidP="00D16633">
            <w:pPr>
              <w:ind w:right="-108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gramStart"/>
            <w:r w:rsidRPr="00D16633">
              <w:rPr>
                <w:b/>
                <w:bCs/>
                <w:caps/>
                <w:sz w:val="18"/>
                <w:szCs w:val="18"/>
              </w:rPr>
              <w:t>Коли-чество</w:t>
            </w:r>
            <w:proofErr w:type="gramEnd"/>
            <w:r w:rsidRPr="00D16633">
              <w:rPr>
                <w:b/>
                <w:bCs/>
                <w:caps/>
                <w:sz w:val="18"/>
                <w:szCs w:val="18"/>
              </w:rPr>
              <w:t xml:space="preserve"> баллов</w:t>
            </w:r>
          </w:p>
        </w:tc>
        <w:tc>
          <w:tcPr>
            <w:tcW w:w="2835" w:type="dxa"/>
          </w:tcPr>
          <w:p w:rsidR="00D16633" w:rsidRDefault="00D16633" w:rsidP="000610E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BC7B34" w:rsidRPr="00D16633" w:rsidRDefault="00BC7B34" w:rsidP="000610E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16633">
              <w:rPr>
                <w:b/>
                <w:bCs/>
                <w:caps/>
                <w:sz w:val="18"/>
                <w:szCs w:val="18"/>
              </w:rPr>
              <w:t>Критерии</w:t>
            </w:r>
          </w:p>
        </w:tc>
        <w:tc>
          <w:tcPr>
            <w:tcW w:w="10348" w:type="dxa"/>
          </w:tcPr>
          <w:p w:rsidR="00D16633" w:rsidRDefault="00D16633" w:rsidP="00BC7B3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BC7B34" w:rsidRPr="00D16633" w:rsidRDefault="00D16633" w:rsidP="00BC7B3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D16633">
              <w:rPr>
                <w:b/>
                <w:bCs/>
                <w:caps/>
                <w:sz w:val="18"/>
                <w:szCs w:val="18"/>
              </w:rPr>
              <w:t>классы и варианты</w:t>
            </w:r>
          </w:p>
        </w:tc>
      </w:tr>
      <w:tr w:rsidR="00D16633" w:rsidRPr="00D8321D" w:rsidTr="00D16633">
        <w:tc>
          <w:tcPr>
            <w:tcW w:w="14992" w:type="dxa"/>
            <w:gridSpan w:val="4"/>
          </w:tcPr>
          <w:p w:rsidR="00D16633" w:rsidRPr="00D8321D" w:rsidRDefault="00D16633" w:rsidP="00D16633">
            <w:pPr>
              <w:jc w:val="center"/>
              <w:rPr>
                <w:sz w:val="20"/>
                <w:szCs w:val="20"/>
              </w:rPr>
            </w:pPr>
          </w:p>
        </w:tc>
      </w:tr>
      <w:tr w:rsidR="00D16633" w:rsidRPr="00D8321D" w:rsidTr="00D16633">
        <w:tc>
          <w:tcPr>
            <w:tcW w:w="14992" w:type="dxa"/>
            <w:gridSpan w:val="4"/>
          </w:tcPr>
          <w:p w:rsidR="00D16633" w:rsidRPr="00D8321D" w:rsidRDefault="00D16633" w:rsidP="000C51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B0E1E">
              <w:rPr>
                <w:b/>
                <w:sz w:val="20"/>
                <w:szCs w:val="20"/>
              </w:rPr>
              <w:t xml:space="preserve"> класс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8321D">
              <w:rPr>
                <w:b/>
                <w:bCs/>
                <w:caps/>
                <w:sz w:val="20"/>
                <w:szCs w:val="20"/>
              </w:rPr>
              <w:t xml:space="preserve">вариант </w:t>
            </w:r>
            <w:r>
              <w:rPr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0,5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caps/>
                <w:sz w:val="20"/>
                <w:szCs w:val="20"/>
              </w:rPr>
            </w:pPr>
            <w:r w:rsidRPr="00D8321D">
              <w:rPr>
                <w:caps/>
                <w:sz w:val="20"/>
                <w:szCs w:val="20"/>
              </w:rPr>
              <w:t>АБВЕ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реку – 2 б, субъект – 1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Река Енисей, А (или Тыва)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 (в правильной последовательности)</w:t>
            </w:r>
          </w:p>
        </w:tc>
        <w:tc>
          <w:tcPr>
            <w:tcW w:w="10348" w:type="dxa"/>
          </w:tcPr>
          <w:p w:rsidR="00D16633" w:rsidRPr="00D8321D" w:rsidRDefault="00D16633" w:rsidP="000C5182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ВГАБ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А) правые притоки - Мадейра или </w:t>
            </w:r>
            <w:proofErr w:type="spellStart"/>
            <w:r w:rsidRPr="00D8321D">
              <w:rPr>
                <w:sz w:val="20"/>
                <w:szCs w:val="20"/>
              </w:rPr>
              <w:t>Тапажос</w:t>
            </w:r>
            <w:proofErr w:type="spellEnd"/>
            <w:r w:rsidRPr="00D8321D">
              <w:rPr>
                <w:sz w:val="20"/>
                <w:szCs w:val="20"/>
              </w:rPr>
              <w:t xml:space="preserve"> (за </w:t>
            </w:r>
            <w:proofErr w:type="spellStart"/>
            <w:r w:rsidRPr="00D8321D">
              <w:rPr>
                <w:sz w:val="20"/>
                <w:szCs w:val="20"/>
              </w:rPr>
              <w:t>Риу</w:t>
            </w:r>
            <w:proofErr w:type="spellEnd"/>
            <w:r w:rsidRPr="00D8321D">
              <w:rPr>
                <w:sz w:val="20"/>
                <w:szCs w:val="20"/>
              </w:rPr>
              <w:t>-Негру – 0,5 б)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Б) Жёлтое море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В) Астана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Г) железная руда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Д) отрасль специализации </w:t>
            </w:r>
            <w:r>
              <w:rPr>
                <w:sz w:val="20"/>
                <w:szCs w:val="20"/>
              </w:rPr>
              <w:t>–</w:t>
            </w:r>
            <w:r w:rsidRPr="00D8321D">
              <w:rPr>
                <w:sz w:val="20"/>
                <w:szCs w:val="20"/>
              </w:rPr>
              <w:t xml:space="preserve"> черная металлургия  или транспорт (водный + </w:t>
            </w:r>
            <w:proofErr w:type="spellStart"/>
            <w:r w:rsidRPr="00D8321D">
              <w:rPr>
                <w:sz w:val="20"/>
                <w:szCs w:val="20"/>
              </w:rPr>
              <w:t>жд</w:t>
            </w:r>
            <w:proofErr w:type="spellEnd"/>
            <w:r w:rsidRPr="00D8321D">
              <w:rPr>
                <w:sz w:val="20"/>
                <w:szCs w:val="20"/>
              </w:rPr>
              <w:t>)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 xml:space="preserve">По 0,5 б 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 А-</w:t>
            </w:r>
            <w:r w:rsidRPr="00D8321D">
              <w:rPr>
                <w:sz w:val="20"/>
                <w:szCs w:val="20"/>
                <w:lang w:val="en-US"/>
              </w:rPr>
              <w:t>II</w:t>
            </w:r>
            <w:r w:rsidRPr="00D8321D">
              <w:rPr>
                <w:sz w:val="20"/>
                <w:szCs w:val="20"/>
              </w:rPr>
              <w:t>-2, Б-</w:t>
            </w:r>
            <w:r w:rsidRPr="00D8321D">
              <w:rPr>
                <w:sz w:val="20"/>
                <w:szCs w:val="20"/>
                <w:lang w:val="en-US"/>
              </w:rPr>
              <w:t>IV</w:t>
            </w:r>
            <w:r w:rsidRPr="00D8321D">
              <w:rPr>
                <w:sz w:val="20"/>
                <w:szCs w:val="20"/>
              </w:rPr>
              <w:t>-2, В-</w:t>
            </w:r>
            <w:r w:rsidRPr="00D8321D">
              <w:rPr>
                <w:sz w:val="20"/>
                <w:szCs w:val="20"/>
                <w:lang w:val="en-US"/>
              </w:rPr>
              <w:t>III</w:t>
            </w:r>
            <w:r w:rsidRPr="00D8321D">
              <w:rPr>
                <w:sz w:val="20"/>
                <w:szCs w:val="20"/>
              </w:rPr>
              <w:t>-1, Г-</w:t>
            </w:r>
            <w:r w:rsidRPr="00D8321D">
              <w:rPr>
                <w:sz w:val="20"/>
                <w:szCs w:val="20"/>
                <w:lang w:val="en-US"/>
              </w:rPr>
              <w:t>I</w:t>
            </w:r>
            <w:r w:rsidRPr="00D8321D">
              <w:rPr>
                <w:sz w:val="20"/>
                <w:szCs w:val="20"/>
              </w:rPr>
              <w:t>-2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страну - по 2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1- Россия, 2- Япония, 3- США, 4-Южная Корея, 5-Италия, 6-Германия, 7- Афганистан, 8-Узбекистан, 9-Саудовская Аравия.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jc w:val="both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</w:t>
            </w:r>
            <w:r w:rsidRPr="000C5182">
              <w:rPr>
                <w:sz w:val="20"/>
                <w:szCs w:val="20"/>
              </w:rPr>
              <w:t>пределение направление течения реки и ход рассуждений</w:t>
            </w:r>
            <w:r w:rsidRPr="000C5182">
              <w:rPr>
                <w:color w:val="000000"/>
                <w:sz w:val="20"/>
                <w:szCs w:val="20"/>
              </w:rPr>
              <w:t xml:space="preserve"> – 2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характеристику реки – 5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определение и расчёт уклона реки – 7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занятости населения – 7 б</w:t>
            </w:r>
          </w:p>
        </w:tc>
        <w:tc>
          <w:tcPr>
            <w:tcW w:w="10348" w:type="dxa"/>
          </w:tcPr>
          <w:p w:rsidR="00D16633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4D1674">
              <w:rPr>
                <w:sz w:val="20"/>
                <w:szCs w:val="20"/>
              </w:rPr>
              <w:t xml:space="preserve">В верхней части карты отметка 215,4 м, в нижней части – 200,5 м. Следовательно, река течет с севера на юго-восток </w:t>
            </w:r>
          </w:p>
          <w:p w:rsidR="00D16633" w:rsidRPr="00177706" w:rsidRDefault="00D16633" w:rsidP="002C3705">
            <w:pPr>
              <w:tabs>
                <w:tab w:val="left" w:pos="18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177706">
              <w:rPr>
                <w:sz w:val="20"/>
                <w:szCs w:val="20"/>
              </w:rPr>
              <w:t>У р. Жемчужная ширина 9 м, условный знак в нижней части справа. Числитель показывает ширину реки в метрах, знаменатель – глубину реки и грунт дна – 1 м, песчаное дно</w:t>
            </w:r>
            <w:r w:rsidRPr="00177706">
              <w:rPr>
                <w:b/>
                <w:sz w:val="20"/>
                <w:szCs w:val="20"/>
              </w:rPr>
              <w:t>.</w:t>
            </w:r>
          </w:p>
          <w:p w:rsidR="00D16633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177706">
              <w:rPr>
                <w:sz w:val="20"/>
                <w:szCs w:val="20"/>
              </w:rPr>
              <w:t>У мостов в числителе показана длина и ширина, в знаменателе – грузоподъемность в тоннах, буквой</w:t>
            </w:r>
            <w:r>
              <w:rPr>
                <w:sz w:val="20"/>
                <w:szCs w:val="20"/>
              </w:rPr>
              <w:t xml:space="preserve"> </w:t>
            </w:r>
            <w:r w:rsidRPr="00177706">
              <w:rPr>
                <w:sz w:val="20"/>
                <w:szCs w:val="20"/>
              </w:rPr>
              <w:t>-</w:t>
            </w:r>
            <w:r w:rsidRPr="00177706">
              <w:rPr>
                <w:b/>
                <w:sz w:val="20"/>
                <w:szCs w:val="20"/>
              </w:rPr>
              <w:t xml:space="preserve"> </w:t>
            </w:r>
            <w:r w:rsidRPr="00177706">
              <w:rPr>
                <w:sz w:val="20"/>
                <w:szCs w:val="20"/>
              </w:rPr>
              <w:t>тип стройматериала (Ж</w:t>
            </w:r>
            <w:proofErr w:type="gramStart"/>
            <w:r w:rsidRPr="00177706">
              <w:rPr>
                <w:sz w:val="20"/>
                <w:szCs w:val="20"/>
              </w:rPr>
              <w:t>Б-</w:t>
            </w:r>
            <w:proofErr w:type="gramEnd"/>
            <w:r w:rsidRPr="00177706">
              <w:rPr>
                <w:sz w:val="20"/>
                <w:szCs w:val="20"/>
              </w:rPr>
              <w:t xml:space="preserve"> железобетонный). </w:t>
            </w:r>
          </w:p>
          <w:p w:rsidR="00D16633" w:rsidRPr="004D1674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3) Уклон реки – это отношение падения реки на каком-либо ее участке к длине последнего (Определяется как отношение разности урезов воды к расстоянию между ними в м, умноженное на 100 %</w:t>
            </w:r>
            <w:proofErr w:type="gramStart"/>
            <w:r w:rsidRPr="004D1674">
              <w:rPr>
                <w:sz w:val="20"/>
                <w:szCs w:val="20"/>
              </w:rPr>
              <w:t xml:space="preserve"> )</w:t>
            </w:r>
            <w:proofErr w:type="gramEnd"/>
            <w:r w:rsidRPr="004D1674">
              <w:rPr>
                <w:b/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 xml:space="preserve"> </w:t>
            </w:r>
          </w:p>
          <w:p w:rsidR="00D16633" w:rsidRPr="004D1674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Вычисление: разность урезов: 215,4-200,5 = 14,9 м</w:t>
            </w:r>
          </w:p>
          <w:p w:rsidR="00D16633" w:rsidRPr="004D1674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расстояние между урезами примерно 14 см, умножаем его на масштаб карты 14х1000 = 14000 (м)</w:t>
            </w:r>
          </w:p>
          <w:p w:rsidR="00D16633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14,9: (14х1000) = 0,001; 0,001х100% = 0,1 %</w:t>
            </w:r>
          </w:p>
          <w:p w:rsidR="00D16633" w:rsidRPr="004D1674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4) сельское хозяйство, т.к. есть  птицефабрика, машинно-тракторная мастерская, молочно-товарная ферма, </w:t>
            </w:r>
          </w:p>
          <w:p w:rsidR="00D16633" w:rsidRPr="00C3690A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- добыча стройматериалов (возле д. </w:t>
            </w:r>
            <w:proofErr w:type="spellStart"/>
            <w:r w:rsidRPr="004D1674">
              <w:rPr>
                <w:sz w:val="20"/>
                <w:szCs w:val="20"/>
              </w:rPr>
              <w:t>Марфино</w:t>
            </w:r>
            <w:proofErr w:type="spellEnd"/>
            <w:r w:rsidRPr="004D1674">
              <w:rPr>
                <w:sz w:val="20"/>
                <w:szCs w:val="20"/>
              </w:rPr>
              <w:t xml:space="preserve"> имеется карьер, </w:t>
            </w:r>
            <w:proofErr w:type="spellStart"/>
            <w:r w:rsidRPr="004D1674">
              <w:rPr>
                <w:sz w:val="20"/>
                <w:szCs w:val="20"/>
              </w:rPr>
              <w:t>т</w:t>
            </w:r>
            <w:proofErr w:type="gramStart"/>
            <w:r w:rsidRPr="004D1674">
              <w:rPr>
                <w:sz w:val="20"/>
                <w:szCs w:val="20"/>
              </w:rPr>
              <w:t>.е</w:t>
            </w:r>
            <w:proofErr w:type="spellEnd"/>
            <w:proofErr w:type="gramEnd"/>
            <w:r w:rsidRPr="004D1674">
              <w:rPr>
                <w:sz w:val="20"/>
                <w:szCs w:val="20"/>
              </w:rPr>
              <w:t xml:space="preserve"> открытая добыча полезных ископаемых)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угаданные страны – 7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климатический пояс, опасные метеоявления и рекорды – 10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природную зону – 1,5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специализации – 13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наличия полезных ископаемых и рейтинга по добыче – 5,5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религию  – 3 б</w:t>
            </w:r>
          </w:p>
        </w:tc>
        <w:tc>
          <w:tcPr>
            <w:tcW w:w="10348" w:type="dxa"/>
          </w:tcPr>
          <w:p w:rsidR="00D16633" w:rsidRPr="00203186" w:rsidRDefault="00D16633" w:rsidP="002C3705">
            <w:pPr>
              <w:pStyle w:val="a4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</w:t>
            </w:r>
            <w:r w:rsidRPr="00203186">
              <w:rPr>
                <w:sz w:val="20"/>
                <w:szCs w:val="20"/>
              </w:rPr>
              <w:t xml:space="preserve">А – Ливия, Триполи, </w:t>
            </w:r>
            <w:r>
              <w:rPr>
                <w:sz w:val="20"/>
                <w:szCs w:val="20"/>
              </w:rPr>
              <w:t>п</w:t>
            </w:r>
            <w:r w:rsidRPr="00203186">
              <w:rPr>
                <w:sz w:val="20"/>
                <w:szCs w:val="20"/>
              </w:rPr>
              <w:t>арламентская республика, унитарное государство</w:t>
            </w:r>
          </w:p>
          <w:p w:rsidR="00D16633" w:rsidRPr="00D8321D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8321D">
              <w:rPr>
                <w:sz w:val="20"/>
                <w:szCs w:val="20"/>
              </w:rPr>
              <w:t xml:space="preserve">Б – Казахстан, Астана, </w:t>
            </w:r>
            <w:r>
              <w:rPr>
                <w:sz w:val="20"/>
                <w:szCs w:val="20"/>
              </w:rPr>
              <w:t>р</w:t>
            </w:r>
            <w:r w:rsidRPr="00D8321D">
              <w:rPr>
                <w:sz w:val="20"/>
                <w:szCs w:val="20"/>
              </w:rPr>
              <w:t xml:space="preserve">еспублика, </w:t>
            </w:r>
            <w:proofErr w:type="gramStart"/>
            <w:r w:rsidRPr="00D8321D">
              <w:rPr>
                <w:sz w:val="20"/>
                <w:szCs w:val="20"/>
              </w:rPr>
              <w:t>унитарное</w:t>
            </w:r>
            <w:proofErr w:type="gramEnd"/>
            <w:r w:rsidRPr="00D8321D"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>и  Россия, Москва, республика, федеративное</w:t>
            </w:r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 xml:space="preserve">  </w:t>
            </w:r>
          </w:p>
          <w:p w:rsidR="00D16633" w:rsidRPr="004D1674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2) А </w:t>
            </w:r>
            <w:r>
              <w:rPr>
                <w:sz w:val="20"/>
                <w:szCs w:val="20"/>
              </w:rPr>
              <w:t>–</w:t>
            </w:r>
            <w:r w:rsidRPr="00D8321D">
              <w:rPr>
                <w:sz w:val="20"/>
                <w:szCs w:val="20"/>
              </w:rPr>
              <w:t xml:space="preserve"> субтропический </w:t>
            </w:r>
            <w:proofErr w:type="spellStart"/>
            <w:r w:rsidRPr="00D8321D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им</w:t>
            </w:r>
            <w:proofErr w:type="spellEnd"/>
            <w:r w:rsidRPr="00D8321D">
              <w:rPr>
                <w:sz w:val="20"/>
                <w:szCs w:val="20"/>
              </w:rPr>
              <w:t xml:space="preserve">. пояс </w:t>
            </w:r>
            <w:r>
              <w:rPr>
                <w:sz w:val="20"/>
                <w:szCs w:val="20"/>
              </w:rPr>
              <w:t>(н</w:t>
            </w:r>
            <w:r w:rsidRPr="00D8321D">
              <w:rPr>
                <w:sz w:val="20"/>
                <w:szCs w:val="20"/>
              </w:rPr>
              <w:t>а побережье</w:t>
            </w:r>
            <w:r>
              <w:rPr>
                <w:sz w:val="20"/>
                <w:szCs w:val="20"/>
              </w:rPr>
              <w:t>), южнее –</w:t>
            </w:r>
            <w:r w:rsidRPr="00D8321D">
              <w:rPr>
                <w:sz w:val="20"/>
                <w:szCs w:val="20"/>
              </w:rPr>
              <w:t xml:space="preserve"> тропический кл</w:t>
            </w:r>
            <w:r>
              <w:rPr>
                <w:sz w:val="20"/>
                <w:szCs w:val="20"/>
              </w:rPr>
              <w:t>иматический</w:t>
            </w:r>
            <w:r w:rsidRPr="00D8321D">
              <w:rPr>
                <w:sz w:val="20"/>
                <w:szCs w:val="20"/>
              </w:rPr>
              <w:t xml:space="preserve"> пояс.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D1674">
              <w:rPr>
                <w:sz w:val="20"/>
                <w:szCs w:val="20"/>
              </w:rPr>
              <w:t>Б</w:t>
            </w:r>
            <w:proofErr w:type="gramEnd"/>
            <w:r w:rsidRPr="004D167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у</w:t>
            </w:r>
            <w:r w:rsidRPr="004D1674">
              <w:rPr>
                <w:sz w:val="20"/>
                <w:szCs w:val="20"/>
              </w:rPr>
              <w:t xml:space="preserve">меренный континентальный климат </w:t>
            </w:r>
          </w:p>
          <w:p w:rsidR="00D16633" w:rsidRPr="004D1674" w:rsidRDefault="00D16633" w:rsidP="002C3705">
            <w:pPr>
              <w:tabs>
                <w:tab w:val="left" w:pos="334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D1674">
              <w:rPr>
                <w:sz w:val="20"/>
                <w:szCs w:val="20"/>
              </w:rPr>
              <w:t>Опасные метеорологические явления: песчаные бури, очень высокие температуры.</w:t>
            </w:r>
          </w:p>
          <w:p w:rsidR="00D16633" w:rsidRPr="004D1674" w:rsidRDefault="00D16633" w:rsidP="002C3705">
            <w:pPr>
              <w:tabs>
                <w:tab w:val="left" w:pos="334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4D1674">
              <w:rPr>
                <w:sz w:val="20"/>
                <w:szCs w:val="20"/>
              </w:rPr>
              <w:t>Метеорекорды</w:t>
            </w:r>
            <w:proofErr w:type="spellEnd"/>
            <w:r w:rsidRPr="004D1674">
              <w:rPr>
                <w:sz w:val="20"/>
                <w:szCs w:val="20"/>
              </w:rPr>
              <w:t xml:space="preserve">: </w:t>
            </w:r>
          </w:p>
          <w:p w:rsidR="00D16633" w:rsidRPr="00203186" w:rsidRDefault="00D16633" w:rsidP="002C3705">
            <w:pPr>
              <w:tabs>
                <w:tab w:val="left" w:pos="334"/>
              </w:tabs>
              <w:ind w:left="34" w:firstLine="283"/>
              <w:jc w:val="both"/>
              <w:rPr>
                <w:color w:val="020A1B"/>
                <w:sz w:val="20"/>
                <w:szCs w:val="20"/>
                <w:shd w:val="clear" w:color="auto" w:fill="FFFFFF"/>
              </w:rPr>
            </w:pPr>
            <w:r w:rsidRPr="004D1674">
              <w:rPr>
                <w:sz w:val="20"/>
                <w:szCs w:val="20"/>
              </w:rPr>
              <w:t xml:space="preserve">На рис.   А – </w:t>
            </w:r>
            <w:r w:rsidRPr="004D1674">
              <w:rPr>
                <w:color w:val="020A1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20A1B"/>
                <w:sz w:val="20"/>
                <w:szCs w:val="20"/>
                <w:shd w:val="clear" w:color="auto" w:fill="FFFFFF"/>
              </w:rPr>
              <w:t>а</w:t>
            </w:r>
            <w:r w:rsidRPr="00203186">
              <w:rPr>
                <w:color w:val="020A1B"/>
                <w:sz w:val="20"/>
                <w:szCs w:val="20"/>
                <w:shd w:val="clear" w:color="auto" w:fill="FFFFFF"/>
              </w:rPr>
              <w:t>бсолютный максимум температуры</w:t>
            </w:r>
            <w:r w:rsidRPr="00203186">
              <w:rPr>
                <w:sz w:val="20"/>
                <w:szCs w:val="20"/>
              </w:rPr>
              <w:t xml:space="preserve"> в мире  + 58,1</w:t>
            </w:r>
            <w:proofErr w:type="gramStart"/>
            <w:r w:rsidRPr="00203186">
              <w:rPr>
                <w:sz w:val="20"/>
                <w:szCs w:val="20"/>
              </w:rPr>
              <w:t>°С</w:t>
            </w:r>
            <w:proofErr w:type="gramEnd"/>
            <w:r w:rsidRPr="00203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03186">
              <w:rPr>
                <w:sz w:val="20"/>
                <w:szCs w:val="20"/>
              </w:rPr>
              <w:t>чуть западнее Триполи</w:t>
            </w:r>
            <w:r>
              <w:rPr>
                <w:sz w:val="20"/>
                <w:szCs w:val="20"/>
              </w:rPr>
              <w:t>), н</w:t>
            </w:r>
            <w:r w:rsidRPr="00203186">
              <w:rPr>
                <w:sz w:val="20"/>
                <w:szCs w:val="20"/>
              </w:rPr>
              <w:t xml:space="preserve">а рис.   Б – </w:t>
            </w:r>
            <w:r>
              <w:rPr>
                <w:sz w:val="20"/>
                <w:szCs w:val="20"/>
              </w:rPr>
              <w:t>а</w:t>
            </w:r>
            <w:r w:rsidRPr="00203186">
              <w:rPr>
                <w:color w:val="020A1B"/>
                <w:sz w:val="20"/>
                <w:szCs w:val="20"/>
                <w:shd w:val="clear" w:color="auto" w:fill="FFFFFF"/>
              </w:rPr>
              <w:t>бсолютный максимум температуры в России  +</w:t>
            </w:r>
            <w:r>
              <w:rPr>
                <w:color w:val="020A1B"/>
                <w:sz w:val="20"/>
                <w:szCs w:val="20"/>
                <w:shd w:val="clear" w:color="auto" w:fill="FFFFFF"/>
              </w:rPr>
              <w:t>45,4 (</w:t>
            </w:r>
            <w:r w:rsidRPr="00203186">
              <w:rPr>
                <w:color w:val="020A1B"/>
                <w:sz w:val="20"/>
                <w:szCs w:val="20"/>
                <w:shd w:val="clear" w:color="auto" w:fill="FFFFFF"/>
              </w:rPr>
              <w:t>Утта</w:t>
            </w:r>
            <w:r>
              <w:rPr>
                <w:color w:val="020A1B"/>
                <w:sz w:val="20"/>
                <w:szCs w:val="20"/>
                <w:shd w:val="clear" w:color="auto" w:fill="FFFFFF"/>
              </w:rPr>
              <w:t xml:space="preserve">, </w:t>
            </w:r>
            <w:r w:rsidRPr="00203186">
              <w:rPr>
                <w:color w:val="020A1B"/>
                <w:sz w:val="20"/>
                <w:szCs w:val="20"/>
                <w:shd w:val="clear" w:color="auto" w:fill="FFFFFF"/>
              </w:rPr>
              <w:t>Калмыкия)</w:t>
            </w:r>
            <w:r>
              <w:rPr>
                <w:color w:val="020A1B"/>
                <w:sz w:val="20"/>
                <w:szCs w:val="20"/>
                <w:shd w:val="clear" w:color="auto" w:fill="FFFFFF"/>
              </w:rPr>
              <w:t>.</w:t>
            </w:r>
            <w:r w:rsidRPr="00203186">
              <w:rPr>
                <w:color w:val="020A1B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6633" w:rsidRPr="00203186" w:rsidRDefault="00D16633" w:rsidP="002C3705">
            <w:pPr>
              <w:ind w:left="34" w:firstLine="283"/>
              <w:jc w:val="both"/>
              <w:rPr>
                <w:sz w:val="20"/>
                <w:szCs w:val="20"/>
              </w:rPr>
            </w:pPr>
            <w:r w:rsidRPr="00203186">
              <w:rPr>
                <w:color w:val="020A1B"/>
                <w:sz w:val="20"/>
                <w:szCs w:val="20"/>
                <w:shd w:val="clear" w:color="auto" w:fill="FFFFFF"/>
              </w:rPr>
              <w:t xml:space="preserve">Абсолютный минимум осадков  в России </w:t>
            </w:r>
            <w:r>
              <w:rPr>
                <w:color w:val="020A1B"/>
                <w:sz w:val="20"/>
                <w:szCs w:val="20"/>
                <w:shd w:val="clear" w:color="auto" w:fill="FFFFFF"/>
              </w:rPr>
              <w:t>–</w:t>
            </w:r>
            <w:r w:rsidRPr="00203186">
              <w:rPr>
                <w:color w:val="020A1B"/>
                <w:sz w:val="20"/>
                <w:szCs w:val="20"/>
                <w:shd w:val="clear" w:color="auto" w:fill="FFFFFF"/>
              </w:rPr>
              <w:t xml:space="preserve"> в Калмыкии и Астрахани</w:t>
            </w:r>
            <w:r w:rsidRPr="00203186">
              <w:rPr>
                <w:sz w:val="20"/>
                <w:szCs w:val="20"/>
              </w:rPr>
              <w:t>.</w:t>
            </w:r>
          </w:p>
          <w:p w:rsidR="00D16633" w:rsidRPr="00203186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203186">
              <w:rPr>
                <w:sz w:val="20"/>
                <w:szCs w:val="20"/>
              </w:rPr>
              <w:t xml:space="preserve">Природная зона – пустыни и полупустыни.  </w:t>
            </w:r>
          </w:p>
          <w:p w:rsidR="00D16633" w:rsidRPr="00203186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203186">
              <w:rPr>
                <w:sz w:val="20"/>
                <w:szCs w:val="20"/>
              </w:rPr>
              <w:t>4) В регионах</w:t>
            </w:r>
            <w:proofErr w:type="gramStart"/>
            <w:r w:rsidRPr="00203186">
              <w:rPr>
                <w:sz w:val="20"/>
                <w:szCs w:val="20"/>
              </w:rPr>
              <w:t xml:space="preserve"> А</w:t>
            </w:r>
            <w:proofErr w:type="gramEnd"/>
            <w:r w:rsidRPr="00203186">
              <w:rPr>
                <w:sz w:val="20"/>
                <w:szCs w:val="20"/>
              </w:rPr>
              <w:t xml:space="preserve"> и Б, где распространены пустыни и полупустыни с жарким и засушливым климатом, но имеется выход к морям, сложились отрасли специализации:</w:t>
            </w:r>
          </w:p>
          <w:p w:rsidR="00D16633" w:rsidRPr="00203186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203186">
              <w:rPr>
                <w:sz w:val="20"/>
                <w:szCs w:val="20"/>
              </w:rPr>
              <w:t>- животноводство (овцеводство, верблюдоводство, коневодство), а в Калмыкии – еще мясное скотоводство;</w:t>
            </w:r>
            <w:r>
              <w:rPr>
                <w:sz w:val="20"/>
                <w:szCs w:val="20"/>
              </w:rPr>
              <w:t xml:space="preserve"> </w:t>
            </w:r>
          </w:p>
          <w:p w:rsidR="00D16633" w:rsidRPr="00203186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203186">
              <w:rPr>
                <w:sz w:val="20"/>
                <w:szCs w:val="20"/>
              </w:rPr>
              <w:t xml:space="preserve">- морское рыболовство в </w:t>
            </w:r>
            <w:proofErr w:type="gramStart"/>
            <w:r w:rsidRPr="00203186">
              <w:rPr>
                <w:sz w:val="20"/>
                <w:szCs w:val="20"/>
              </w:rPr>
              <w:t>Средиземном</w:t>
            </w:r>
            <w:proofErr w:type="gramEnd"/>
            <w:r w:rsidRPr="00203186">
              <w:rPr>
                <w:sz w:val="20"/>
                <w:szCs w:val="20"/>
              </w:rPr>
              <w:t xml:space="preserve"> и Каспийском морях (в Астраханской области  –  речное рыболовство, особенно осетровые, и рыбоводство);</w:t>
            </w:r>
            <w:r>
              <w:rPr>
                <w:sz w:val="20"/>
                <w:szCs w:val="20"/>
              </w:rPr>
              <w:t xml:space="preserve"> </w:t>
            </w:r>
          </w:p>
          <w:p w:rsidR="00D16633" w:rsidRPr="00203186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203186">
              <w:rPr>
                <w:sz w:val="20"/>
                <w:szCs w:val="20"/>
              </w:rPr>
              <w:t>- возможно</w:t>
            </w:r>
            <w:r>
              <w:rPr>
                <w:sz w:val="20"/>
                <w:szCs w:val="20"/>
              </w:rPr>
              <w:t xml:space="preserve"> только поливное земледелие; </w:t>
            </w:r>
          </w:p>
          <w:p w:rsidR="00D16633" w:rsidRPr="004D1674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203186">
              <w:rPr>
                <w:sz w:val="20"/>
                <w:szCs w:val="20"/>
              </w:rPr>
              <w:t>- растениеводство представлено в основном овощеводством и бахчеводством, садоводством (в Ливии – цитрусовые и финики). В Ливии в оазисах выращивают картофель, капусту, лук, помидоры, лимоны, зерновые культуры</w:t>
            </w:r>
            <w:r>
              <w:rPr>
                <w:sz w:val="20"/>
                <w:szCs w:val="20"/>
              </w:rPr>
              <w:t>,</w:t>
            </w:r>
          </w:p>
          <w:p w:rsidR="00D16633" w:rsidRPr="004D1674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- м</w:t>
            </w:r>
            <w:r>
              <w:rPr>
                <w:sz w:val="20"/>
                <w:szCs w:val="20"/>
              </w:rPr>
              <w:t>орской транспорт (порты).</w:t>
            </w:r>
          </w:p>
          <w:p w:rsidR="00D16633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- туризм</w:t>
            </w:r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 xml:space="preserve"> </w:t>
            </w:r>
          </w:p>
          <w:p w:rsidR="00D16633" w:rsidRPr="00203186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 xml:space="preserve">5) </w:t>
            </w:r>
            <w:r w:rsidRPr="00203186">
              <w:rPr>
                <w:sz w:val="20"/>
                <w:szCs w:val="20"/>
              </w:rPr>
              <w:t>Осадочные полезные ископаемые чехла платформ представлены нефтью и газом (</w:t>
            </w:r>
            <w:proofErr w:type="spellStart"/>
            <w:r w:rsidRPr="00203186">
              <w:rPr>
                <w:sz w:val="20"/>
                <w:szCs w:val="20"/>
              </w:rPr>
              <w:t>Сахаро</w:t>
            </w:r>
            <w:proofErr w:type="spellEnd"/>
            <w:r w:rsidRPr="00203186">
              <w:rPr>
                <w:sz w:val="20"/>
                <w:szCs w:val="20"/>
              </w:rPr>
              <w:t>-Средиземноморской и Прикаспийской нефтегазоносных провинций).  В Астраханской области - поваренная соль</w:t>
            </w:r>
            <w:r>
              <w:rPr>
                <w:sz w:val="20"/>
                <w:szCs w:val="20"/>
              </w:rPr>
              <w:t xml:space="preserve">. </w:t>
            </w:r>
            <w:r w:rsidRPr="00203186">
              <w:rPr>
                <w:sz w:val="20"/>
                <w:szCs w:val="20"/>
              </w:rPr>
              <w:t xml:space="preserve">Россия входит </w:t>
            </w:r>
            <w:r>
              <w:rPr>
                <w:sz w:val="20"/>
                <w:szCs w:val="20"/>
              </w:rPr>
              <w:t>ТОП-10 стран</w:t>
            </w:r>
            <w:r w:rsidRPr="00203186">
              <w:rPr>
                <w:sz w:val="20"/>
                <w:szCs w:val="20"/>
              </w:rPr>
              <w:t xml:space="preserve"> по добыче и нефти</w:t>
            </w:r>
            <w:proofErr w:type="gramStart"/>
            <w:r w:rsidRPr="00203186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03186">
              <w:rPr>
                <w:sz w:val="20"/>
                <w:szCs w:val="20"/>
              </w:rPr>
              <w:t>и газа</w:t>
            </w:r>
            <w:r>
              <w:rPr>
                <w:sz w:val="20"/>
                <w:szCs w:val="20"/>
              </w:rPr>
              <w:t>.</w:t>
            </w:r>
            <w:r w:rsidRPr="00203186">
              <w:rPr>
                <w:sz w:val="20"/>
                <w:szCs w:val="20"/>
              </w:rPr>
              <w:t xml:space="preserve"> </w:t>
            </w:r>
          </w:p>
          <w:p w:rsidR="00D16633" w:rsidRPr="00D8321D" w:rsidRDefault="00D16633" w:rsidP="002C3705">
            <w:pPr>
              <w:ind w:left="34"/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6) </w:t>
            </w:r>
            <w:r w:rsidRPr="00203186">
              <w:rPr>
                <w:sz w:val="20"/>
                <w:szCs w:val="20"/>
              </w:rPr>
              <w:t>Ислам суннитского толка.  Мечети с минаретами. Медресе</w:t>
            </w:r>
            <w:r w:rsidRPr="004D1674"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  <w:shd w:val="clear" w:color="auto" w:fill="FFFFFF"/>
              </w:rPr>
              <w:t xml:space="preserve"> – учебные заведения, выполняющее роль средней школы и духовной семинарии</w:t>
            </w:r>
            <w:r w:rsidRPr="00D8321D">
              <w:rPr>
                <w:sz w:val="20"/>
                <w:szCs w:val="20"/>
              </w:rPr>
              <w:t>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0C5182" w:rsidRDefault="00D16633" w:rsidP="002C3705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0C51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C5182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16633" w:rsidRDefault="00D16633" w:rsidP="002C3705">
            <w:pPr>
              <w:pStyle w:val="a4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16633" w:rsidRPr="00D8321D" w:rsidTr="00D16633">
        <w:tc>
          <w:tcPr>
            <w:tcW w:w="14992" w:type="dxa"/>
            <w:gridSpan w:val="4"/>
          </w:tcPr>
          <w:p w:rsidR="00D16633" w:rsidRPr="00D8321D" w:rsidRDefault="00D16633" w:rsidP="000C518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10 класс, </w:t>
            </w:r>
            <w:r w:rsidRPr="00D8321D">
              <w:rPr>
                <w:b/>
                <w:bCs/>
                <w:caps/>
                <w:sz w:val="20"/>
                <w:szCs w:val="20"/>
              </w:rPr>
              <w:t>вариант 2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А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0,5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caps/>
                <w:sz w:val="20"/>
                <w:szCs w:val="20"/>
              </w:rPr>
            </w:pPr>
            <w:r w:rsidRPr="00D8321D">
              <w:rPr>
                <w:caps/>
                <w:sz w:val="20"/>
                <w:szCs w:val="20"/>
              </w:rPr>
              <w:t>авге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реку – 2 б, субъект – 1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rPr>
                <w:caps/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Река </w:t>
            </w:r>
            <w:r w:rsidRPr="00D8321D">
              <w:rPr>
                <w:caps/>
                <w:sz w:val="20"/>
                <w:szCs w:val="20"/>
              </w:rPr>
              <w:t>Л</w:t>
            </w:r>
            <w:r w:rsidRPr="00D8321D">
              <w:rPr>
                <w:sz w:val="20"/>
                <w:szCs w:val="20"/>
              </w:rPr>
              <w:t>ена,</w:t>
            </w:r>
            <w:r w:rsidRPr="00D8321D">
              <w:rPr>
                <w:caps/>
                <w:sz w:val="20"/>
                <w:szCs w:val="20"/>
              </w:rPr>
              <w:t xml:space="preserve"> В (</w:t>
            </w:r>
            <w:r w:rsidRPr="00D8321D">
              <w:rPr>
                <w:sz w:val="20"/>
                <w:szCs w:val="20"/>
              </w:rPr>
              <w:t>или Саха</w:t>
            </w:r>
            <w:r w:rsidRPr="00D8321D">
              <w:rPr>
                <w:caps/>
                <w:sz w:val="20"/>
                <w:szCs w:val="20"/>
              </w:rPr>
              <w:t>)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 (в правильной последовательности)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ГВБА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По 1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А) правый приток - Миссури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Б) Персидский залив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В) Луанда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Г) уголь</w:t>
            </w:r>
          </w:p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Д) отрасль специализации </w:t>
            </w:r>
            <w:r>
              <w:rPr>
                <w:sz w:val="20"/>
                <w:szCs w:val="20"/>
              </w:rPr>
              <w:t>–</w:t>
            </w:r>
            <w:r w:rsidRPr="00D8321D">
              <w:rPr>
                <w:sz w:val="20"/>
                <w:szCs w:val="20"/>
              </w:rPr>
              <w:t xml:space="preserve"> судостроение или авиационно-космическая промышленность или водный транспорт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 xml:space="preserve">По 0,5 б 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 xml:space="preserve">А- </w:t>
            </w:r>
            <w:r w:rsidRPr="00C3690A">
              <w:rPr>
                <w:sz w:val="20"/>
                <w:szCs w:val="20"/>
                <w:lang w:val="en-US"/>
              </w:rPr>
              <w:t>I</w:t>
            </w:r>
            <w:r w:rsidRPr="00C3690A">
              <w:rPr>
                <w:sz w:val="20"/>
                <w:szCs w:val="20"/>
              </w:rPr>
              <w:t xml:space="preserve"> -1,</w:t>
            </w:r>
            <w:r w:rsidRPr="00D8321D">
              <w:rPr>
                <w:sz w:val="20"/>
                <w:szCs w:val="20"/>
              </w:rPr>
              <w:t xml:space="preserve"> Б-</w:t>
            </w:r>
            <w:r w:rsidRPr="00D8321D">
              <w:rPr>
                <w:sz w:val="20"/>
                <w:szCs w:val="20"/>
                <w:lang w:val="en-US"/>
              </w:rPr>
              <w:t>IV</w:t>
            </w:r>
            <w:r w:rsidRPr="00D8321D">
              <w:rPr>
                <w:sz w:val="20"/>
                <w:szCs w:val="20"/>
              </w:rPr>
              <w:t>-1, В-</w:t>
            </w:r>
            <w:r w:rsidRPr="00D8321D">
              <w:rPr>
                <w:sz w:val="20"/>
                <w:szCs w:val="20"/>
                <w:lang w:val="en-US"/>
              </w:rPr>
              <w:t>III</w:t>
            </w:r>
            <w:r w:rsidRPr="00D8321D">
              <w:rPr>
                <w:sz w:val="20"/>
                <w:szCs w:val="20"/>
              </w:rPr>
              <w:t xml:space="preserve">-1, Г- </w:t>
            </w:r>
            <w:r w:rsidRPr="00D8321D">
              <w:rPr>
                <w:sz w:val="20"/>
                <w:szCs w:val="20"/>
                <w:lang w:val="en-US"/>
              </w:rPr>
              <w:t>II</w:t>
            </w:r>
            <w:r w:rsidRPr="00D8321D">
              <w:rPr>
                <w:sz w:val="20"/>
                <w:szCs w:val="20"/>
              </w:rPr>
              <w:t xml:space="preserve"> -2 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страну - по 2 б</w:t>
            </w:r>
          </w:p>
        </w:tc>
        <w:tc>
          <w:tcPr>
            <w:tcW w:w="10348" w:type="dxa"/>
          </w:tcPr>
          <w:p w:rsidR="00D16633" w:rsidRPr="00D8321D" w:rsidRDefault="00D16633" w:rsidP="002C3705">
            <w:pPr>
              <w:pStyle w:val="a4"/>
              <w:ind w:left="22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D8321D">
              <w:rPr>
                <w:sz w:val="20"/>
                <w:szCs w:val="20"/>
              </w:rPr>
              <w:t>Люксембург, 2- Катар, 3- Швеция, 4-  Бруней, 5- Словения,6- Австрия, 7- Бутан, 8- Намибия, 9-  Беларусь.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2C3705">
            <w:pPr>
              <w:jc w:val="center"/>
              <w:rPr>
                <w:sz w:val="20"/>
                <w:szCs w:val="20"/>
              </w:rPr>
            </w:pPr>
            <w:r w:rsidRPr="00D8321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D16633" w:rsidRPr="00651F3C" w:rsidRDefault="00D16633" w:rsidP="002C37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D16633" w:rsidRPr="000C5182" w:rsidRDefault="00D16633" w:rsidP="002C3705">
            <w:pPr>
              <w:jc w:val="both"/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</w:t>
            </w:r>
            <w:r w:rsidRPr="000C5182">
              <w:rPr>
                <w:sz w:val="20"/>
                <w:szCs w:val="20"/>
              </w:rPr>
              <w:t>пределение направление течения реки и ход рассуждений</w:t>
            </w:r>
            <w:r w:rsidRPr="000C5182">
              <w:rPr>
                <w:color w:val="000000"/>
                <w:sz w:val="20"/>
                <w:szCs w:val="20"/>
              </w:rPr>
              <w:t xml:space="preserve"> – 2 б</w:t>
            </w:r>
          </w:p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характеристику реки – 5 б</w:t>
            </w:r>
          </w:p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определение и расчёт уклона реки – 7 б</w:t>
            </w:r>
          </w:p>
          <w:p w:rsidR="00D16633" w:rsidRPr="000C5182" w:rsidRDefault="00D16633" w:rsidP="002C3705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занятости населения – 7 б</w:t>
            </w:r>
          </w:p>
        </w:tc>
        <w:tc>
          <w:tcPr>
            <w:tcW w:w="10348" w:type="dxa"/>
          </w:tcPr>
          <w:p w:rsidR="00D16633" w:rsidRDefault="00D16633" w:rsidP="002C3705">
            <w:pPr>
              <w:ind w:firstLine="111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1)</w:t>
            </w:r>
            <w:r w:rsidRPr="004D1674">
              <w:rPr>
                <w:sz w:val="20"/>
                <w:szCs w:val="20"/>
              </w:rPr>
              <w:tab/>
              <w:t xml:space="preserve"> В верхней части карты отметка 108,9 м, в нижней части – 108,1 м. Следовательно, река течет с севера на юго-восток </w:t>
            </w:r>
          </w:p>
          <w:p w:rsidR="00D16633" w:rsidRPr="00177706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177706">
              <w:rPr>
                <w:sz w:val="20"/>
                <w:szCs w:val="20"/>
              </w:rPr>
              <w:t>У р. </w:t>
            </w:r>
            <w:proofErr w:type="spellStart"/>
            <w:r w:rsidRPr="00177706">
              <w:rPr>
                <w:sz w:val="20"/>
                <w:szCs w:val="20"/>
              </w:rPr>
              <w:t>Соть</w:t>
            </w:r>
            <w:proofErr w:type="spellEnd"/>
            <w:r w:rsidRPr="00177706">
              <w:rPr>
                <w:sz w:val="20"/>
                <w:szCs w:val="20"/>
              </w:rPr>
              <w:t xml:space="preserve"> ширина 285 м, условный знак в нижней части справа. Числитель показывает ширину реки в метрах, знаменатель – глубину реки и грунт дна – 1 м, песчаное дно</w:t>
            </w:r>
            <w:r w:rsidRPr="00177706">
              <w:rPr>
                <w:b/>
                <w:sz w:val="20"/>
                <w:szCs w:val="20"/>
              </w:rPr>
              <w:t>.</w:t>
            </w:r>
            <w:r w:rsidRPr="00177706">
              <w:rPr>
                <w:sz w:val="20"/>
                <w:szCs w:val="20"/>
              </w:rPr>
              <w:t xml:space="preserve"> </w:t>
            </w:r>
          </w:p>
          <w:p w:rsidR="00D16633" w:rsidRDefault="00D16633" w:rsidP="002C3705">
            <w:pPr>
              <w:ind w:firstLine="111"/>
              <w:jc w:val="both"/>
              <w:rPr>
                <w:sz w:val="20"/>
                <w:szCs w:val="20"/>
              </w:rPr>
            </w:pPr>
            <w:r w:rsidRPr="00177706">
              <w:rPr>
                <w:sz w:val="20"/>
                <w:szCs w:val="20"/>
              </w:rPr>
              <w:t>У мостов в числителе показана длина и ширина, в знаменателе – грузоподъемность в тоннах, букво</w:t>
            </w:r>
            <w:proofErr w:type="gramStart"/>
            <w:r w:rsidRPr="00177706">
              <w:rPr>
                <w:sz w:val="20"/>
                <w:szCs w:val="20"/>
              </w:rPr>
              <w:t>й-</w:t>
            </w:r>
            <w:proofErr w:type="gramEnd"/>
            <w:r w:rsidRPr="00177706">
              <w:rPr>
                <w:b/>
                <w:sz w:val="20"/>
                <w:szCs w:val="20"/>
              </w:rPr>
              <w:t xml:space="preserve"> </w:t>
            </w:r>
            <w:r w:rsidRPr="00177706">
              <w:rPr>
                <w:sz w:val="20"/>
                <w:szCs w:val="20"/>
              </w:rPr>
              <w:t xml:space="preserve">тип стройматериала (ЖБ- железобетонный). </w:t>
            </w:r>
          </w:p>
          <w:p w:rsidR="00D16633" w:rsidRPr="004D1674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674">
              <w:rPr>
                <w:sz w:val="20"/>
                <w:szCs w:val="20"/>
              </w:rPr>
              <w:t>) Уклон реки – это отношение падения реки на каком-либо ее участке к длине последнего</w:t>
            </w:r>
            <w:r w:rsidRPr="004D16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 xml:space="preserve">(Определяется как отношение разности урезов воды к расстоянию между ними в </w:t>
            </w:r>
            <w:proofErr w:type="gramStart"/>
            <w:r w:rsidRPr="004D1674">
              <w:rPr>
                <w:sz w:val="20"/>
                <w:szCs w:val="20"/>
              </w:rPr>
              <w:t>м</w:t>
            </w:r>
            <w:proofErr w:type="gramEnd"/>
            <w:r w:rsidRPr="004D1674">
              <w:rPr>
                <w:sz w:val="20"/>
                <w:szCs w:val="20"/>
              </w:rPr>
              <w:t>, умноженное на 100 %)</w:t>
            </w:r>
            <w:r w:rsidRPr="004D1674">
              <w:rPr>
                <w:b/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 xml:space="preserve"> </w:t>
            </w:r>
          </w:p>
          <w:p w:rsidR="00D16633" w:rsidRPr="004D1674" w:rsidRDefault="00D16633" w:rsidP="002C3705">
            <w:pPr>
              <w:tabs>
                <w:tab w:val="left" w:pos="187"/>
              </w:tabs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Вычисление: разность урезов: 108,9-108,1 = 0,8 м</w:t>
            </w:r>
            <w:r>
              <w:rPr>
                <w:sz w:val="20"/>
                <w:szCs w:val="20"/>
              </w:rPr>
              <w:t>.</w:t>
            </w:r>
          </w:p>
          <w:p w:rsidR="00D16633" w:rsidRPr="004D1674" w:rsidRDefault="00D16633" w:rsidP="002C3705">
            <w:pPr>
              <w:ind w:firstLine="111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расстояние между урезами примерно 21,5 см, умножаем его на масштаб карты 21,5х250 = 5375 (м)</w:t>
            </w:r>
            <w:r>
              <w:rPr>
                <w:sz w:val="20"/>
                <w:szCs w:val="20"/>
              </w:rPr>
              <w:t xml:space="preserve"> </w:t>
            </w:r>
          </w:p>
          <w:p w:rsidR="00D16633" w:rsidRPr="004D1674" w:rsidRDefault="00D16633" w:rsidP="002C3705">
            <w:pPr>
              <w:ind w:firstLine="111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0,8: (21,5х250) = 0,00014</w:t>
            </w:r>
            <w:r>
              <w:rPr>
                <w:sz w:val="20"/>
                <w:szCs w:val="20"/>
              </w:rPr>
              <w:t xml:space="preserve"> </w:t>
            </w:r>
          </w:p>
          <w:p w:rsidR="00D16633" w:rsidRDefault="00D16633" w:rsidP="002C3705">
            <w:pPr>
              <w:ind w:firstLine="111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0,00014х100% = 0,014 %</w:t>
            </w:r>
            <w:r>
              <w:rPr>
                <w:sz w:val="20"/>
                <w:szCs w:val="20"/>
              </w:rPr>
              <w:t>.</w:t>
            </w:r>
          </w:p>
          <w:p w:rsidR="00D16633" w:rsidRPr="00D8321D" w:rsidRDefault="00D16633" w:rsidP="002C3705">
            <w:pPr>
              <w:ind w:firstLine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4D1674">
              <w:rPr>
                <w:sz w:val="20"/>
                <w:szCs w:val="20"/>
              </w:rPr>
              <w:t xml:space="preserve">сельское хозяйство (садоводство возле НП Быково и </w:t>
            </w:r>
            <w:proofErr w:type="spellStart"/>
            <w:r w:rsidRPr="004D1674">
              <w:rPr>
                <w:sz w:val="20"/>
                <w:szCs w:val="20"/>
              </w:rPr>
              <w:t>Окунёво</w:t>
            </w:r>
            <w:proofErr w:type="spellEnd"/>
            <w:r w:rsidRPr="004D1674">
              <w:rPr>
                <w:sz w:val="20"/>
                <w:szCs w:val="20"/>
              </w:rPr>
              <w:t>), производство стройматериалов (черепичное), водный транспорт (паром и пристань)</w:t>
            </w:r>
            <w:proofErr w:type="gramStart"/>
            <w:r w:rsidRPr="004D1674"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>Возможно рыболовство.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D8321D" w:rsidRDefault="00D16633" w:rsidP="006A2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16633" w:rsidRPr="00D8321D" w:rsidRDefault="00D16633" w:rsidP="000C5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угаданные страны – 5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моря, проливы – 9 б</w:t>
            </w:r>
          </w:p>
          <w:p w:rsidR="00D16633" w:rsidRPr="000C5182" w:rsidRDefault="00D16633" w:rsidP="000C5182">
            <w:pPr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общие черты природы и опасные стихийные явления – 5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климатический пояс – 2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специализации – 5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обоснование наличия полезных ископаемых и рейтинга по добыче – 6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международные организации  – 3 б</w:t>
            </w:r>
          </w:p>
          <w:p w:rsidR="00D16633" w:rsidRPr="000C5182" w:rsidRDefault="00D16633" w:rsidP="000C5182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коренную народность – 2 б</w:t>
            </w:r>
          </w:p>
          <w:p w:rsidR="00D16633" w:rsidRPr="00D8321D" w:rsidRDefault="00D16633" w:rsidP="000C5182">
            <w:pPr>
              <w:rPr>
                <w:sz w:val="20"/>
                <w:szCs w:val="20"/>
              </w:rPr>
            </w:pPr>
            <w:r w:rsidRPr="000C5182">
              <w:rPr>
                <w:color w:val="000000"/>
                <w:sz w:val="20"/>
                <w:szCs w:val="20"/>
              </w:rPr>
              <w:t>За учёного и город – 3 б</w:t>
            </w:r>
          </w:p>
        </w:tc>
        <w:tc>
          <w:tcPr>
            <w:tcW w:w="10348" w:type="dxa"/>
          </w:tcPr>
          <w:p w:rsidR="00D16633" w:rsidRPr="004D1674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>А</w:t>
            </w:r>
            <w:proofErr w:type="gramEnd"/>
            <w:r w:rsidRPr="004D1674">
              <w:rPr>
                <w:sz w:val="20"/>
                <w:szCs w:val="20"/>
              </w:rPr>
              <w:t xml:space="preserve"> – Япония, Токио,  конституционная монархия, унитарное </w:t>
            </w:r>
            <w:r>
              <w:rPr>
                <w:sz w:val="20"/>
                <w:szCs w:val="20"/>
              </w:rPr>
              <w:t>.</w:t>
            </w:r>
          </w:p>
          <w:p w:rsidR="00D16633" w:rsidRDefault="00D16633" w:rsidP="002C3705">
            <w:pPr>
              <w:tabs>
                <w:tab w:val="left" w:pos="3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Рис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D1674">
              <w:rPr>
                <w:sz w:val="20"/>
                <w:szCs w:val="20"/>
              </w:rPr>
              <w:t>Б</w:t>
            </w:r>
            <w:proofErr w:type="gramEnd"/>
            <w:r w:rsidRPr="004D1674">
              <w:rPr>
                <w:sz w:val="20"/>
                <w:szCs w:val="20"/>
              </w:rPr>
              <w:t xml:space="preserve"> – Италия, Рим парламентская республика, унитарное</w:t>
            </w:r>
          </w:p>
          <w:p w:rsidR="00D16633" w:rsidRPr="004D1674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Рис. </w:t>
            </w:r>
            <w:r w:rsidRPr="004D1674">
              <w:rPr>
                <w:sz w:val="20"/>
                <w:szCs w:val="20"/>
              </w:rPr>
              <w:t>А – пролив Лаперуза</w:t>
            </w:r>
            <w:r>
              <w:rPr>
                <w:sz w:val="20"/>
                <w:szCs w:val="20"/>
              </w:rPr>
              <w:t xml:space="preserve"> </w:t>
            </w:r>
            <w:r w:rsidRPr="004D1674">
              <w:rPr>
                <w:sz w:val="20"/>
                <w:szCs w:val="20"/>
              </w:rPr>
              <w:t xml:space="preserve">соединяет </w:t>
            </w:r>
            <w:proofErr w:type="gramStart"/>
            <w:r w:rsidRPr="004D1674">
              <w:rPr>
                <w:sz w:val="20"/>
                <w:szCs w:val="20"/>
              </w:rPr>
              <w:t>Японское</w:t>
            </w:r>
            <w:proofErr w:type="gramEnd"/>
            <w:r w:rsidRPr="004D1674">
              <w:rPr>
                <w:sz w:val="20"/>
                <w:szCs w:val="20"/>
              </w:rPr>
              <w:t xml:space="preserve"> с Охотским морем, разделяет</w:t>
            </w:r>
            <w:r>
              <w:rPr>
                <w:sz w:val="20"/>
                <w:szCs w:val="20"/>
              </w:rPr>
              <w:t xml:space="preserve"> Сахалин и Курилы с Хоккайдо.</w:t>
            </w:r>
          </w:p>
          <w:p w:rsidR="00D16633" w:rsidRDefault="00D16633" w:rsidP="002C3705">
            <w:pPr>
              <w:tabs>
                <w:tab w:val="left" w:pos="3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690A">
              <w:rPr>
                <w:sz w:val="20"/>
                <w:szCs w:val="20"/>
              </w:rPr>
              <w:t xml:space="preserve">Рис. Б – Тирренское и Ионическое моря соединяет </w:t>
            </w:r>
            <w:proofErr w:type="spellStart"/>
            <w:r w:rsidRPr="00C3690A">
              <w:rPr>
                <w:sz w:val="20"/>
                <w:szCs w:val="20"/>
              </w:rPr>
              <w:t>Мессинский</w:t>
            </w:r>
            <w:proofErr w:type="spellEnd"/>
            <w:r w:rsidRPr="00C3690A">
              <w:rPr>
                <w:sz w:val="20"/>
                <w:szCs w:val="20"/>
              </w:rPr>
              <w:t xml:space="preserve"> пролив, разделяет </w:t>
            </w:r>
            <w:proofErr w:type="spellStart"/>
            <w:r w:rsidRPr="00C3690A">
              <w:rPr>
                <w:sz w:val="20"/>
                <w:szCs w:val="20"/>
              </w:rPr>
              <w:t>Аппенинский</w:t>
            </w:r>
            <w:proofErr w:type="spellEnd"/>
            <w:r w:rsidRPr="00C3690A">
              <w:rPr>
                <w:sz w:val="20"/>
                <w:szCs w:val="20"/>
              </w:rPr>
              <w:t xml:space="preserve"> п-ов и о. Сицилия.</w:t>
            </w:r>
          </w:p>
          <w:p w:rsidR="00D16633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3690A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–</w:t>
            </w:r>
            <w:r w:rsidRPr="00C3690A">
              <w:rPr>
                <w:sz w:val="20"/>
                <w:szCs w:val="20"/>
              </w:rPr>
              <w:t xml:space="preserve"> в умеренном, Б – в субтропическом</w:t>
            </w:r>
            <w:r>
              <w:rPr>
                <w:sz w:val="20"/>
                <w:szCs w:val="20"/>
              </w:rPr>
              <w:t>.</w:t>
            </w:r>
          </w:p>
          <w:p w:rsidR="00D16633" w:rsidRPr="00C3690A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3690A">
              <w:rPr>
                <w:sz w:val="20"/>
                <w:szCs w:val="20"/>
              </w:rPr>
              <w:t>Обе территории омываются морями, гор</w:t>
            </w:r>
            <w:r>
              <w:rPr>
                <w:sz w:val="20"/>
                <w:szCs w:val="20"/>
              </w:rPr>
              <w:t>ные</w:t>
            </w:r>
            <w:r w:rsidRPr="00C3690A">
              <w:rPr>
                <w:sz w:val="20"/>
                <w:szCs w:val="20"/>
              </w:rPr>
              <w:t>, альпийской складчатости, сейсмически активны, имеют действующие вулканы.</w:t>
            </w:r>
          </w:p>
          <w:p w:rsidR="00D16633" w:rsidRPr="00C3690A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3690A">
              <w:rPr>
                <w:sz w:val="20"/>
                <w:szCs w:val="20"/>
              </w:rPr>
              <w:t xml:space="preserve">Землетрясения, извержение вулканов (Тихоокеанское вулканическое огненное кольцо), в Японии </w:t>
            </w:r>
            <w:r>
              <w:rPr>
                <w:sz w:val="20"/>
                <w:szCs w:val="20"/>
              </w:rPr>
              <w:t xml:space="preserve">– </w:t>
            </w:r>
            <w:r w:rsidRPr="00C3690A">
              <w:rPr>
                <w:sz w:val="20"/>
                <w:szCs w:val="20"/>
              </w:rPr>
              <w:t>ещё и тайфуны и цунами.</w:t>
            </w:r>
          </w:p>
          <w:p w:rsidR="00D16633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3690A">
              <w:rPr>
                <w:sz w:val="20"/>
                <w:szCs w:val="20"/>
              </w:rPr>
              <w:t xml:space="preserve">страны не богаты </w:t>
            </w:r>
            <w:r>
              <w:rPr>
                <w:sz w:val="20"/>
                <w:szCs w:val="20"/>
              </w:rPr>
              <w:t>полезными ископаемыми</w:t>
            </w:r>
            <w:r w:rsidRPr="00C3690A">
              <w:rPr>
                <w:sz w:val="20"/>
                <w:szCs w:val="20"/>
              </w:rPr>
              <w:t xml:space="preserve"> и не являются лидерами по добыче, хотя месторождений много, но незначительные запасы. Только по добыче серы Япония занимала 6 место в мире (2010</w:t>
            </w:r>
            <w:r>
              <w:rPr>
                <w:sz w:val="20"/>
                <w:szCs w:val="20"/>
              </w:rPr>
              <w:t xml:space="preserve"> г.</w:t>
            </w:r>
            <w:r w:rsidRPr="00C3690A">
              <w:rPr>
                <w:sz w:val="20"/>
                <w:szCs w:val="20"/>
              </w:rPr>
              <w:t>). Также Япония занимает 2 место в мире по добыче йода из морской воды</w:t>
            </w:r>
            <w:r w:rsidRPr="004D1674">
              <w:rPr>
                <w:sz w:val="20"/>
                <w:szCs w:val="20"/>
              </w:rPr>
              <w:t xml:space="preserve"> (2015</w:t>
            </w:r>
            <w:r>
              <w:rPr>
                <w:sz w:val="20"/>
                <w:szCs w:val="20"/>
              </w:rPr>
              <w:t xml:space="preserve"> г.</w:t>
            </w:r>
            <w:r w:rsidRPr="004D1674">
              <w:rPr>
                <w:sz w:val="20"/>
                <w:szCs w:val="20"/>
              </w:rPr>
              <w:t>).</w:t>
            </w:r>
          </w:p>
          <w:p w:rsidR="00D16633" w:rsidRPr="00C3690A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3690A">
              <w:rPr>
                <w:sz w:val="20"/>
                <w:szCs w:val="20"/>
              </w:rPr>
              <w:t>Отраслями специализации в обеих странах являются машиностроение: автомобилестроение, судостроение, бытовая техники, электроника,  морское рыболовство, пищевая промышленность.</w:t>
            </w:r>
          </w:p>
          <w:p w:rsidR="00D16633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Большая семерка, ОЭСР</w:t>
            </w:r>
            <w:r>
              <w:rPr>
                <w:sz w:val="20"/>
                <w:szCs w:val="20"/>
              </w:rPr>
              <w:t>.</w:t>
            </w:r>
          </w:p>
          <w:p w:rsidR="00D16633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D1674">
              <w:rPr>
                <w:sz w:val="20"/>
                <w:szCs w:val="20"/>
              </w:rPr>
              <w:t>Айны</w:t>
            </w:r>
            <w:proofErr w:type="spellEnd"/>
            <w:r w:rsidRPr="004D1674">
              <w:rPr>
                <w:sz w:val="20"/>
                <w:szCs w:val="20"/>
              </w:rPr>
              <w:t>. В России</w:t>
            </w:r>
            <w:r>
              <w:rPr>
                <w:sz w:val="20"/>
                <w:szCs w:val="20"/>
              </w:rPr>
              <w:t>.</w:t>
            </w:r>
          </w:p>
          <w:p w:rsidR="00D16633" w:rsidRPr="00C3690A" w:rsidRDefault="00D16633" w:rsidP="002C3705">
            <w:pPr>
              <w:pStyle w:val="a4"/>
              <w:numPr>
                <w:ilvl w:val="0"/>
                <w:numId w:val="9"/>
              </w:numPr>
              <w:tabs>
                <w:tab w:val="left" w:pos="33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D1674">
              <w:rPr>
                <w:sz w:val="20"/>
                <w:szCs w:val="20"/>
              </w:rPr>
              <w:t>Архимед, Сиракузы</w:t>
            </w:r>
            <w:r>
              <w:rPr>
                <w:sz w:val="20"/>
                <w:szCs w:val="20"/>
              </w:rPr>
              <w:t>.</w:t>
            </w:r>
          </w:p>
        </w:tc>
      </w:tr>
      <w:tr w:rsidR="00D16633" w:rsidRPr="00D8321D" w:rsidTr="00D16633">
        <w:tc>
          <w:tcPr>
            <w:tcW w:w="817" w:type="dxa"/>
          </w:tcPr>
          <w:p w:rsidR="00D16633" w:rsidRPr="000C5182" w:rsidRDefault="00D16633" w:rsidP="002C3705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0C51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16633" w:rsidRPr="000C5182" w:rsidRDefault="00D16633" w:rsidP="002C370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C5182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835" w:type="dxa"/>
          </w:tcPr>
          <w:p w:rsidR="00D16633" w:rsidRPr="00D8321D" w:rsidRDefault="00D16633" w:rsidP="000610EE">
            <w:pPr>
              <w:rPr>
                <w:caps/>
                <w:sz w:val="20"/>
                <w:szCs w:val="20"/>
              </w:rPr>
            </w:pPr>
          </w:p>
        </w:tc>
        <w:tc>
          <w:tcPr>
            <w:tcW w:w="10348" w:type="dxa"/>
          </w:tcPr>
          <w:p w:rsidR="00D16633" w:rsidRPr="00D8321D" w:rsidRDefault="00D16633" w:rsidP="000610EE">
            <w:pPr>
              <w:rPr>
                <w:caps/>
                <w:sz w:val="20"/>
                <w:szCs w:val="20"/>
              </w:rPr>
            </w:pPr>
          </w:p>
        </w:tc>
      </w:tr>
    </w:tbl>
    <w:p w:rsidR="00AD0C7D" w:rsidRDefault="00AD0C7D" w:rsidP="00D91941">
      <w:pPr>
        <w:ind w:firstLine="111"/>
        <w:jc w:val="both"/>
        <w:rPr>
          <w:sz w:val="20"/>
          <w:szCs w:val="20"/>
        </w:rPr>
      </w:pPr>
      <w:bookmarkStart w:id="0" w:name="_GoBack"/>
      <w:bookmarkEnd w:id="0"/>
    </w:p>
    <w:sectPr w:rsidR="00AD0C7D" w:rsidSect="00CA1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EB"/>
    <w:multiLevelType w:val="hybridMultilevel"/>
    <w:tmpl w:val="B4DAA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F61"/>
    <w:multiLevelType w:val="hybridMultilevel"/>
    <w:tmpl w:val="D2E6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2627"/>
    <w:multiLevelType w:val="hybridMultilevel"/>
    <w:tmpl w:val="A96AB812"/>
    <w:lvl w:ilvl="0" w:tplc="7940EDA6">
      <w:start w:val="1"/>
      <w:numFmt w:val="russianUpper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215039E1"/>
    <w:multiLevelType w:val="hybridMultilevel"/>
    <w:tmpl w:val="CC0448C8"/>
    <w:lvl w:ilvl="0" w:tplc="1A2EB0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6986E7A"/>
    <w:multiLevelType w:val="multilevel"/>
    <w:tmpl w:val="B34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F3B56"/>
    <w:multiLevelType w:val="hybridMultilevel"/>
    <w:tmpl w:val="D7EE6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D76"/>
    <w:multiLevelType w:val="hybridMultilevel"/>
    <w:tmpl w:val="2160B4DC"/>
    <w:lvl w:ilvl="0" w:tplc="46B60166">
      <w:start w:val="7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4A75F56"/>
    <w:multiLevelType w:val="hybridMultilevel"/>
    <w:tmpl w:val="676E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94C75"/>
    <w:multiLevelType w:val="hybridMultilevel"/>
    <w:tmpl w:val="CC0448C8"/>
    <w:lvl w:ilvl="0" w:tplc="1A2EB0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380716C"/>
    <w:multiLevelType w:val="hybridMultilevel"/>
    <w:tmpl w:val="BC9EB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63D85"/>
    <w:multiLevelType w:val="hybridMultilevel"/>
    <w:tmpl w:val="3AD4669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265B"/>
    <w:multiLevelType w:val="hybridMultilevel"/>
    <w:tmpl w:val="676E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108D"/>
    <w:multiLevelType w:val="hybridMultilevel"/>
    <w:tmpl w:val="AB2A0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180"/>
    <w:rsid w:val="0003243F"/>
    <w:rsid w:val="00032F45"/>
    <w:rsid w:val="000610EE"/>
    <w:rsid w:val="000725B0"/>
    <w:rsid w:val="000A4C6A"/>
    <w:rsid w:val="000B6D73"/>
    <w:rsid w:val="000B7D01"/>
    <w:rsid w:val="000C5182"/>
    <w:rsid w:val="000C53A7"/>
    <w:rsid w:val="000E09A1"/>
    <w:rsid w:val="000E15DC"/>
    <w:rsid w:val="0011222E"/>
    <w:rsid w:val="0012522A"/>
    <w:rsid w:val="001338AC"/>
    <w:rsid w:val="00173D8F"/>
    <w:rsid w:val="001A28CE"/>
    <w:rsid w:val="001C24E4"/>
    <w:rsid w:val="001E191B"/>
    <w:rsid w:val="001E4D4F"/>
    <w:rsid w:val="001F3442"/>
    <w:rsid w:val="00203186"/>
    <w:rsid w:val="0021508D"/>
    <w:rsid w:val="00265118"/>
    <w:rsid w:val="00270850"/>
    <w:rsid w:val="00292F21"/>
    <w:rsid w:val="00293165"/>
    <w:rsid w:val="002B1AE5"/>
    <w:rsid w:val="002C090E"/>
    <w:rsid w:val="002E03BB"/>
    <w:rsid w:val="002F6F3E"/>
    <w:rsid w:val="00311783"/>
    <w:rsid w:val="00326C9D"/>
    <w:rsid w:val="003444BD"/>
    <w:rsid w:val="00366C0F"/>
    <w:rsid w:val="003A62F9"/>
    <w:rsid w:val="003A6452"/>
    <w:rsid w:val="003B7DAB"/>
    <w:rsid w:val="003F5221"/>
    <w:rsid w:val="00412B83"/>
    <w:rsid w:val="00417366"/>
    <w:rsid w:val="0042420C"/>
    <w:rsid w:val="00453381"/>
    <w:rsid w:val="0045391A"/>
    <w:rsid w:val="00454646"/>
    <w:rsid w:val="00454C81"/>
    <w:rsid w:val="00496FE3"/>
    <w:rsid w:val="004B65A8"/>
    <w:rsid w:val="005139DA"/>
    <w:rsid w:val="0053764D"/>
    <w:rsid w:val="00557D68"/>
    <w:rsid w:val="00584F31"/>
    <w:rsid w:val="005A26B4"/>
    <w:rsid w:val="005E40ED"/>
    <w:rsid w:val="005F2D71"/>
    <w:rsid w:val="00641662"/>
    <w:rsid w:val="00686ABD"/>
    <w:rsid w:val="00696CC2"/>
    <w:rsid w:val="006A2180"/>
    <w:rsid w:val="006D7FA3"/>
    <w:rsid w:val="006F3AEB"/>
    <w:rsid w:val="00773CD0"/>
    <w:rsid w:val="00783A17"/>
    <w:rsid w:val="00785FCE"/>
    <w:rsid w:val="0079714A"/>
    <w:rsid w:val="007C427D"/>
    <w:rsid w:val="00881F9B"/>
    <w:rsid w:val="008D1993"/>
    <w:rsid w:val="008D2286"/>
    <w:rsid w:val="008F2E62"/>
    <w:rsid w:val="008F6E38"/>
    <w:rsid w:val="0090310C"/>
    <w:rsid w:val="00917828"/>
    <w:rsid w:val="00922638"/>
    <w:rsid w:val="00923F04"/>
    <w:rsid w:val="00957CE5"/>
    <w:rsid w:val="00962272"/>
    <w:rsid w:val="00965605"/>
    <w:rsid w:val="00986893"/>
    <w:rsid w:val="009C1092"/>
    <w:rsid w:val="009D7AB6"/>
    <w:rsid w:val="00A15CD7"/>
    <w:rsid w:val="00A669AB"/>
    <w:rsid w:val="00AC5A6F"/>
    <w:rsid w:val="00AD0C7D"/>
    <w:rsid w:val="00AD42B3"/>
    <w:rsid w:val="00B26C43"/>
    <w:rsid w:val="00B4023E"/>
    <w:rsid w:val="00B814B1"/>
    <w:rsid w:val="00B95B7E"/>
    <w:rsid w:val="00BB79AE"/>
    <w:rsid w:val="00BC7B34"/>
    <w:rsid w:val="00BD40EB"/>
    <w:rsid w:val="00C16F4C"/>
    <w:rsid w:val="00C3690A"/>
    <w:rsid w:val="00C52AA1"/>
    <w:rsid w:val="00C81187"/>
    <w:rsid w:val="00C85809"/>
    <w:rsid w:val="00CA1C0A"/>
    <w:rsid w:val="00D14B6B"/>
    <w:rsid w:val="00D16633"/>
    <w:rsid w:val="00D22F03"/>
    <w:rsid w:val="00D27C7C"/>
    <w:rsid w:val="00D473D3"/>
    <w:rsid w:val="00D5400F"/>
    <w:rsid w:val="00D8321D"/>
    <w:rsid w:val="00D91941"/>
    <w:rsid w:val="00D92E9F"/>
    <w:rsid w:val="00D96A79"/>
    <w:rsid w:val="00DB0E1E"/>
    <w:rsid w:val="00DB6F0E"/>
    <w:rsid w:val="00DB7AD2"/>
    <w:rsid w:val="00DF294B"/>
    <w:rsid w:val="00E13273"/>
    <w:rsid w:val="00E944F9"/>
    <w:rsid w:val="00EE003A"/>
    <w:rsid w:val="00EF5838"/>
    <w:rsid w:val="00F11200"/>
    <w:rsid w:val="00F133C5"/>
    <w:rsid w:val="00F14C0E"/>
    <w:rsid w:val="00F440D8"/>
    <w:rsid w:val="00F550B4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1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2180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1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2180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6A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A2180"/>
    <w:pPr>
      <w:ind w:left="720"/>
      <w:contextualSpacing/>
    </w:pPr>
  </w:style>
  <w:style w:type="paragraph" w:customStyle="1" w:styleId="11">
    <w:name w:val="Без интервала1"/>
    <w:rsid w:val="006A2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6A21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180"/>
  </w:style>
  <w:style w:type="paragraph" w:styleId="a6">
    <w:name w:val="Normal (Web)"/>
    <w:basedOn w:val="a"/>
    <w:uiPriority w:val="99"/>
    <w:unhideWhenUsed/>
    <w:rsid w:val="006A2180"/>
    <w:pPr>
      <w:spacing w:before="100" w:beforeAutospacing="1" w:after="100" w:afterAutospacing="1"/>
    </w:pPr>
  </w:style>
  <w:style w:type="paragraph" w:customStyle="1" w:styleId="21">
    <w:name w:val="Без интервала2"/>
    <w:rsid w:val="006A218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6A2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02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itation">
    <w:name w:val="citation"/>
    <w:basedOn w:val="a0"/>
    <w:rsid w:val="00B4023E"/>
  </w:style>
  <w:style w:type="character" w:customStyle="1" w:styleId="w">
    <w:name w:val="w"/>
    <w:basedOn w:val="a0"/>
    <w:rsid w:val="001338AC"/>
  </w:style>
  <w:style w:type="paragraph" w:customStyle="1" w:styleId="src">
    <w:name w:val="src"/>
    <w:basedOn w:val="a"/>
    <w:rsid w:val="001338A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696CC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242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1508D"/>
    <w:pPr>
      <w:spacing w:line="360" w:lineRule="auto"/>
      <w:jc w:val="center"/>
    </w:pPr>
    <w:rPr>
      <w:b/>
    </w:rPr>
  </w:style>
  <w:style w:type="character" w:customStyle="1" w:styleId="ae">
    <w:name w:val="Подзаголовок Знак"/>
    <w:basedOn w:val="a0"/>
    <w:link w:val="ad"/>
    <w:rsid w:val="0021508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2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42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4993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2018-01-25T04:22:00Z</dcterms:created>
  <dcterms:modified xsi:type="dcterms:W3CDTF">2018-04-10T11:24:00Z</dcterms:modified>
</cp:coreProperties>
</file>